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5868" w:rsidRDefault="00615868" w:rsidP="00615868">
      <w:pPr>
        <w:pStyle w:val="af1"/>
        <w:jc w:val="center"/>
        <w:rPr>
          <w:sz w:val="24"/>
          <w:szCs w:val="16"/>
        </w:rPr>
      </w:pPr>
    </w:p>
    <w:p w:rsidR="001D0D72" w:rsidRDefault="001D0D72">
      <w:pPr>
        <w:rPr>
          <w:sz w:val="24"/>
          <w:szCs w:val="16"/>
        </w:rPr>
      </w:pPr>
    </w:p>
    <w:tbl>
      <w:tblPr>
        <w:tblW w:w="10350" w:type="dxa"/>
        <w:tblLook w:val="04A0"/>
      </w:tblPr>
      <w:tblGrid>
        <w:gridCol w:w="5670"/>
        <w:gridCol w:w="4680"/>
      </w:tblGrid>
      <w:tr w:rsidR="001D0D72" w:rsidTr="001D0D72">
        <w:tc>
          <w:tcPr>
            <w:tcW w:w="5670" w:type="dxa"/>
          </w:tcPr>
          <w:p w:rsidR="001D0D72" w:rsidRDefault="001D0D72" w:rsidP="001D0D72">
            <w:pPr>
              <w:pStyle w:val="afa"/>
              <w:rPr>
                <w:sz w:val="30"/>
              </w:rPr>
            </w:pPr>
            <w:r w:rsidRPr="00014B87">
              <w:rPr>
                <w:b/>
                <w:noProof/>
                <w:lang w:val="ru-RU" w:eastAsia="ru-RU"/>
              </w:rPr>
              <w:drawing>
                <wp:inline distT="0" distB="0" distL="0" distR="0">
                  <wp:extent cx="3343275" cy="1289099"/>
                  <wp:effectExtent l="0" t="0" r="0" b="6350"/>
                  <wp:docPr id="4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50870" cy="13305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80" w:type="dxa"/>
          </w:tcPr>
          <w:p w:rsidR="001D0D72" w:rsidRDefault="001D0D72" w:rsidP="001D0D72">
            <w:pPr>
              <w:spacing w:line="360" w:lineRule="auto"/>
              <w:ind w:left="290"/>
              <w:jc w:val="center"/>
              <w:rPr>
                <w:sz w:val="30"/>
              </w:rPr>
            </w:pPr>
          </w:p>
        </w:tc>
      </w:tr>
    </w:tbl>
    <w:p w:rsidR="001D0D72" w:rsidRDefault="001D0D72" w:rsidP="001D0D72">
      <w:pPr>
        <w:spacing w:line="360" w:lineRule="auto"/>
        <w:jc w:val="right"/>
      </w:pPr>
    </w:p>
    <w:sdt>
      <w:sdtPr>
        <w:id w:val="28336538"/>
        <w:docPartObj>
          <w:docPartGallery w:val="Cover Pages"/>
          <w:docPartUnique/>
        </w:docPartObj>
      </w:sdtPr>
      <w:sdtEndPr>
        <w:rPr>
          <w:rFonts w:eastAsia="Arial Unicode MS"/>
          <w:sz w:val="72"/>
          <w:szCs w:val="72"/>
        </w:rPr>
      </w:sdtEndPr>
      <w:sdtContent>
        <w:p w:rsidR="001D0D72" w:rsidRDefault="001D0D72" w:rsidP="001D0D72">
          <w:pPr>
            <w:spacing w:line="360" w:lineRule="auto"/>
            <w:jc w:val="right"/>
          </w:pPr>
        </w:p>
        <w:p w:rsidR="001D0D72" w:rsidRDefault="001D0D72" w:rsidP="001D0D72">
          <w:pPr>
            <w:spacing w:line="360" w:lineRule="auto"/>
            <w:jc w:val="right"/>
            <w:rPr>
              <w:rFonts w:eastAsia="Arial Unicode MS"/>
              <w:sz w:val="72"/>
              <w:szCs w:val="72"/>
            </w:rPr>
          </w:pPr>
        </w:p>
        <w:p w:rsidR="001D0D72" w:rsidRPr="00A204BB" w:rsidRDefault="001D0D72" w:rsidP="001D0D72">
          <w:pPr>
            <w:spacing w:line="360" w:lineRule="auto"/>
            <w:jc w:val="right"/>
            <w:rPr>
              <w:rFonts w:eastAsia="Arial Unicode MS"/>
              <w:sz w:val="72"/>
              <w:szCs w:val="72"/>
            </w:rPr>
          </w:pPr>
        </w:p>
        <w:p w:rsidR="001D0D72" w:rsidRPr="00A204BB" w:rsidRDefault="001D0D72" w:rsidP="001D0D72">
          <w:pPr>
            <w:jc w:val="center"/>
            <w:rPr>
              <w:rFonts w:eastAsia="Arial Unicode MS"/>
              <w:sz w:val="56"/>
              <w:szCs w:val="56"/>
            </w:rPr>
          </w:pPr>
          <w:r>
            <w:rPr>
              <w:rFonts w:eastAsia="Arial Unicode MS"/>
              <w:sz w:val="56"/>
              <w:szCs w:val="56"/>
            </w:rPr>
            <w:t>КОНКУРСНОЕ ЗАДАНИЕ КОМПЕТЕНЦИИ</w:t>
          </w:r>
        </w:p>
        <w:p w:rsidR="001D0D72" w:rsidRDefault="001D0D72" w:rsidP="001D0D72">
          <w:pPr>
            <w:spacing w:line="360" w:lineRule="auto"/>
            <w:jc w:val="center"/>
            <w:rPr>
              <w:rFonts w:eastAsia="Arial Unicode MS"/>
              <w:sz w:val="40"/>
              <w:szCs w:val="40"/>
            </w:rPr>
          </w:pPr>
          <w:r w:rsidRPr="00D83E4E">
            <w:rPr>
              <w:rFonts w:eastAsia="Arial Unicode MS"/>
              <w:sz w:val="40"/>
              <w:szCs w:val="40"/>
            </w:rPr>
            <w:t>«</w:t>
          </w:r>
          <w:r>
            <w:rPr>
              <w:rFonts w:eastAsia="Arial Unicode MS"/>
              <w:sz w:val="56"/>
              <w:szCs w:val="56"/>
            </w:rPr>
            <w:t>БЕРЕЖЛИВОЕ ПРОИЗВОДСТВО</w:t>
          </w:r>
          <w:r w:rsidRPr="00D83E4E">
            <w:rPr>
              <w:rFonts w:eastAsia="Arial Unicode MS"/>
              <w:sz w:val="40"/>
              <w:szCs w:val="40"/>
            </w:rPr>
            <w:t>»</w:t>
          </w:r>
        </w:p>
        <w:p w:rsidR="001D0D72" w:rsidRPr="00D83E4E" w:rsidRDefault="001D0D72" w:rsidP="001D0D72">
          <w:pPr>
            <w:spacing w:line="360" w:lineRule="auto"/>
            <w:jc w:val="center"/>
            <w:rPr>
              <w:rFonts w:eastAsia="Arial Unicode MS"/>
              <w:sz w:val="36"/>
              <w:szCs w:val="36"/>
            </w:rPr>
          </w:pPr>
          <w:r w:rsidRPr="004A079B">
            <w:rPr>
              <w:rFonts w:eastAsia="Arial Unicode MS"/>
              <w:sz w:val="36"/>
              <w:szCs w:val="36"/>
            </w:rPr>
            <w:t>регионального этапа</w:t>
          </w:r>
          <w:r>
            <w:rPr>
              <w:rFonts w:eastAsia="Arial Unicode MS"/>
              <w:sz w:val="36"/>
              <w:szCs w:val="36"/>
            </w:rPr>
            <w:t xml:space="preserve"> </w:t>
          </w:r>
          <w:r w:rsidRPr="00D83E4E">
            <w:rPr>
              <w:rFonts w:eastAsia="Arial Unicode MS"/>
              <w:sz w:val="36"/>
              <w:szCs w:val="36"/>
            </w:rPr>
            <w:t>Чемпионата по профессиональному мастерству</w:t>
          </w:r>
          <w:r>
            <w:rPr>
              <w:rFonts w:eastAsia="Arial Unicode MS"/>
              <w:sz w:val="36"/>
              <w:szCs w:val="36"/>
            </w:rPr>
            <w:t xml:space="preserve"> «Профессионалы» в 202</w:t>
          </w:r>
          <w:r w:rsidR="00B9655B">
            <w:rPr>
              <w:rFonts w:eastAsia="Arial Unicode MS"/>
              <w:sz w:val="36"/>
              <w:szCs w:val="36"/>
            </w:rPr>
            <w:t>6</w:t>
          </w:r>
          <w:r>
            <w:rPr>
              <w:rFonts w:eastAsia="Arial Unicode MS"/>
              <w:sz w:val="36"/>
              <w:szCs w:val="36"/>
            </w:rPr>
            <w:t xml:space="preserve"> г.</w:t>
          </w:r>
        </w:p>
        <w:p w:rsidR="001D0D72" w:rsidRDefault="001D0D72" w:rsidP="001D0D72">
          <w:pPr>
            <w:jc w:val="center"/>
            <w:rPr>
              <w:rFonts w:eastAsia="Arial Unicode MS"/>
              <w:sz w:val="36"/>
              <w:szCs w:val="36"/>
            </w:rPr>
          </w:pPr>
          <w:r>
            <w:rPr>
              <w:rFonts w:eastAsia="Arial Unicode MS"/>
              <w:sz w:val="36"/>
              <w:szCs w:val="36"/>
            </w:rPr>
            <w:t xml:space="preserve"> ____________</w:t>
          </w:r>
          <w:r>
            <w:rPr>
              <w:rFonts w:eastAsia="Arial Unicode MS"/>
              <w:sz w:val="36"/>
              <w:szCs w:val="36"/>
              <w:u w:val="single"/>
            </w:rPr>
            <w:t>Том</w:t>
          </w:r>
          <w:r w:rsidRPr="00730D76">
            <w:rPr>
              <w:rFonts w:eastAsia="Arial Unicode MS"/>
              <w:sz w:val="36"/>
              <w:szCs w:val="36"/>
              <w:u w:val="single"/>
            </w:rPr>
            <w:t>ская область</w:t>
          </w:r>
          <w:r>
            <w:rPr>
              <w:rFonts w:eastAsia="Arial Unicode MS"/>
              <w:sz w:val="36"/>
              <w:szCs w:val="36"/>
            </w:rPr>
            <w:t>__________</w:t>
          </w:r>
        </w:p>
        <w:p w:rsidR="001D0D72" w:rsidRPr="00EB4FF8" w:rsidRDefault="001D0D72" w:rsidP="001D0D72">
          <w:pPr>
            <w:jc w:val="center"/>
            <w:rPr>
              <w:rFonts w:eastAsia="Arial Unicode MS"/>
            </w:rPr>
          </w:pPr>
          <w:r w:rsidRPr="00EB4FF8">
            <w:rPr>
              <w:rFonts w:eastAsia="Arial Unicode MS"/>
            </w:rPr>
            <w:t>регион проведения</w:t>
          </w:r>
        </w:p>
        <w:p w:rsidR="001D0D72" w:rsidRPr="00A204BB" w:rsidRDefault="00E97793" w:rsidP="001D0D72">
          <w:pPr>
            <w:spacing w:line="360" w:lineRule="auto"/>
            <w:jc w:val="center"/>
            <w:rPr>
              <w:rFonts w:eastAsia="Arial Unicode MS"/>
              <w:sz w:val="72"/>
              <w:szCs w:val="72"/>
            </w:rPr>
          </w:pPr>
        </w:p>
      </w:sdtContent>
    </w:sdt>
    <w:p w:rsidR="001D0D72" w:rsidRDefault="001D0D72" w:rsidP="001D0D72">
      <w:pPr>
        <w:spacing w:line="360" w:lineRule="auto"/>
        <w:rPr>
          <w:lang w:bidi="en-US"/>
        </w:rPr>
      </w:pPr>
    </w:p>
    <w:p w:rsidR="001D0D72" w:rsidRDefault="001D0D72" w:rsidP="001D0D72">
      <w:pPr>
        <w:spacing w:line="360" w:lineRule="auto"/>
        <w:rPr>
          <w:lang w:bidi="en-US"/>
        </w:rPr>
      </w:pPr>
    </w:p>
    <w:p w:rsidR="001D0D72" w:rsidRDefault="001D0D72" w:rsidP="001D0D72">
      <w:pPr>
        <w:spacing w:line="360" w:lineRule="auto"/>
        <w:rPr>
          <w:lang w:bidi="en-US"/>
        </w:rPr>
      </w:pPr>
    </w:p>
    <w:p w:rsidR="001D0D72" w:rsidRDefault="001D0D72" w:rsidP="001D0D72">
      <w:pPr>
        <w:spacing w:line="360" w:lineRule="auto"/>
        <w:rPr>
          <w:lang w:bidi="en-US"/>
        </w:rPr>
      </w:pPr>
    </w:p>
    <w:p w:rsidR="001D0D72" w:rsidRDefault="001D0D72" w:rsidP="001D0D72">
      <w:pPr>
        <w:spacing w:line="360" w:lineRule="auto"/>
        <w:rPr>
          <w:lang w:bidi="en-US"/>
        </w:rPr>
      </w:pPr>
    </w:p>
    <w:p w:rsidR="001D0D72" w:rsidRDefault="001D0D72" w:rsidP="001D0D72">
      <w:pPr>
        <w:spacing w:line="360" w:lineRule="auto"/>
        <w:rPr>
          <w:lang w:bidi="en-US"/>
        </w:rPr>
      </w:pPr>
    </w:p>
    <w:p w:rsidR="001D0D72" w:rsidRDefault="001D0D72" w:rsidP="001D0D72">
      <w:pPr>
        <w:spacing w:line="360" w:lineRule="auto"/>
        <w:rPr>
          <w:lang w:bidi="en-US"/>
        </w:rPr>
      </w:pPr>
    </w:p>
    <w:p w:rsidR="001D0D72" w:rsidRDefault="001D0D72" w:rsidP="001D0D72">
      <w:pPr>
        <w:spacing w:line="360" w:lineRule="auto"/>
        <w:rPr>
          <w:lang w:bidi="en-US"/>
        </w:rPr>
      </w:pPr>
    </w:p>
    <w:p w:rsidR="001D0D72" w:rsidRDefault="001D0D72" w:rsidP="001D0D72">
      <w:pPr>
        <w:spacing w:line="360" w:lineRule="auto"/>
        <w:rPr>
          <w:lang w:bidi="en-US"/>
        </w:rPr>
      </w:pPr>
    </w:p>
    <w:p w:rsidR="001D0D72" w:rsidRDefault="001D0D72" w:rsidP="001D0D72">
      <w:pPr>
        <w:spacing w:line="360" w:lineRule="auto"/>
        <w:rPr>
          <w:lang w:bidi="en-US"/>
        </w:rPr>
      </w:pPr>
    </w:p>
    <w:p w:rsidR="001D0D72" w:rsidRDefault="001D0D72" w:rsidP="001D0D72">
      <w:pPr>
        <w:spacing w:line="360" w:lineRule="auto"/>
        <w:rPr>
          <w:lang w:bidi="en-US"/>
        </w:rPr>
      </w:pPr>
    </w:p>
    <w:p w:rsidR="001D0D72" w:rsidRPr="00EB4FF8" w:rsidRDefault="001D0D72" w:rsidP="001D0D72">
      <w:pPr>
        <w:spacing w:line="360" w:lineRule="auto"/>
        <w:jc w:val="center"/>
        <w:rPr>
          <w:sz w:val="28"/>
          <w:szCs w:val="28"/>
          <w:lang w:bidi="en-US"/>
        </w:rPr>
      </w:pPr>
      <w:r w:rsidRPr="00EB4FF8">
        <w:rPr>
          <w:sz w:val="28"/>
          <w:szCs w:val="28"/>
          <w:lang w:bidi="en-US"/>
        </w:rPr>
        <w:t>202</w:t>
      </w:r>
      <w:r w:rsidR="00B9655B">
        <w:rPr>
          <w:sz w:val="28"/>
          <w:szCs w:val="28"/>
          <w:lang w:bidi="en-US"/>
        </w:rPr>
        <w:t>6</w:t>
      </w:r>
      <w:r w:rsidRPr="00EB4FF8">
        <w:rPr>
          <w:sz w:val="28"/>
          <w:szCs w:val="28"/>
          <w:lang w:bidi="en-US"/>
        </w:rPr>
        <w:t xml:space="preserve"> г.</w:t>
      </w:r>
    </w:p>
    <w:p w:rsidR="001D0D72" w:rsidRPr="00A204BB" w:rsidRDefault="001D0D72" w:rsidP="001D0D72">
      <w:pPr>
        <w:pStyle w:val="143"/>
        <w:shd w:val="clear" w:color="auto" w:fill="auto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en-US"/>
        </w:rPr>
      </w:pPr>
      <w:r>
        <w:rPr>
          <w:rFonts w:ascii="Times New Roman" w:hAnsi="Times New Roman" w:cs="Times New Roman"/>
          <w:sz w:val="28"/>
          <w:szCs w:val="28"/>
          <w:lang w:bidi="en-US"/>
        </w:rPr>
        <w:lastRenderedPageBreak/>
        <w:t xml:space="preserve">Конкурсное задание разработано экспертным сообществом и утверждено Менеджером компетенции, в котором установлены нижеследующие правила и </w:t>
      </w:r>
      <w:r w:rsidRPr="00A204BB">
        <w:rPr>
          <w:rFonts w:ascii="Times New Roman" w:hAnsi="Times New Roman" w:cs="Times New Roman"/>
          <w:sz w:val="28"/>
          <w:szCs w:val="28"/>
          <w:lang w:bidi="en-US"/>
        </w:rPr>
        <w:t>необходимые требования владения профессиональным</w:t>
      </w:r>
      <w:r>
        <w:rPr>
          <w:rFonts w:ascii="Times New Roman" w:hAnsi="Times New Roman" w:cs="Times New Roman"/>
          <w:sz w:val="28"/>
          <w:szCs w:val="28"/>
          <w:lang w:bidi="en-US"/>
        </w:rPr>
        <w:t>и навыками</w:t>
      </w:r>
      <w:r w:rsidRPr="00A204BB">
        <w:rPr>
          <w:rFonts w:ascii="Times New Roman" w:hAnsi="Times New Roman" w:cs="Times New Roman"/>
          <w:sz w:val="28"/>
          <w:szCs w:val="28"/>
          <w:lang w:bidi="en-US"/>
        </w:rPr>
        <w:t xml:space="preserve"> для участия в соревнованиях по </w:t>
      </w:r>
      <w:r>
        <w:rPr>
          <w:rFonts w:ascii="Times New Roman" w:hAnsi="Times New Roman" w:cs="Times New Roman"/>
          <w:sz w:val="28"/>
          <w:szCs w:val="28"/>
          <w:lang w:bidi="en-US"/>
        </w:rPr>
        <w:t>профессиональному мастерству</w:t>
      </w:r>
      <w:r w:rsidRPr="00A204BB">
        <w:rPr>
          <w:rFonts w:ascii="Times New Roman" w:hAnsi="Times New Roman" w:cs="Times New Roman"/>
          <w:sz w:val="28"/>
          <w:szCs w:val="28"/>
          <w:lang w:bidi="en-US"/>
        </w:rPr>
        <w:t>.</w:t>
      </w:r>
    </w:p>
    <w:p w:rsidR="001D0D72" w:rsidRPr="00A204BB" w:rsidRDefault="001D0D72" w:rsidP="001D0D72">
      <w:pPr>
        <w:pStyle w:val="143"/>
        <w:shd w:val="clear" w:color="auto" w:fill="auto"/>
        <w:spacing w:line="360" w:lineRule="auto"/>
        <w:ind w:firstLine="0"/>
        <w:rPr>
          <w:rFonts w:ascii="Times New Roman" w:eastAsia="Times New Roman" w:hAnsi="Times New Roman" w:cs="Times New Roman"/>
          <w:szCs w:val="24"/>
        </w:rPr>
      </w:pPr>
    </w:p>
    <w:p w:rsidR="001D0D72" w:rsidRDefault="001D0D72" w:rsidP="001D0D72">
      <w:pPr>
        <w:pStyle w:val="bullet"/>
        <w:numPr>
          <w:ilvl w:val="0"/>
          <w:numId w:val="0"/>
        </w:numPr>
        <w:ind w:firstLine="709"/>
        <w:jc w:val="both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Конкурсное задание</w:t>
      </w:r>
      <w:r w:rsidRPr="00A204BB">
        <w:rPr>
          <w:rFonts w:ascii="Times New Roman" w:hAnsi="Times New Roman"/>
          <w:b/>
          <w:sz w:val="28"/>
          <w:szCs w:val="28"/>
          <w:lang w:val="ru-RU"/>
        </w:rPr>
        <w:t xml:space="preserve"> включает в себя следующие разделы:</w:t>
      </w:r>
    </w:p>
    <w:p w:rsidR="001D0D72" w:rsidRPr="00841E1C" w:rsidRDefault="001D0D72" w:rsidP="001D0D72">
      <w:pPr>
        <w:pStyle w:val="bullet"/>
        <w:numPr>
          <w:ilvl w:val="0"/>
          <w:numId w:val="0"/>
        </w:numPr>
        <w:ind w:firstLine="709"/>
        <w:jc w:val="both"/>
        <w:rPr>
          <w:rFonts w:ascii="Times New Roman" w:hAnsi="Times New Roman"/>
          <w:b/>
          <w:sz w:val="28"/>
          <w:szCs w:val="28"/>
          <w:lang w:val="ru-RU"/>
        </w:rPr>
      </w:pPr>
    </w:p>
    <w:p w:rsidR="001D0D72" w:rsidRPr="00841E1C" w:rsidRDefault="00E97793" w:rsidP="001D0D72">
      <w:pPr>
        <w:pStyle w:val="11"/>
        <w:spacing w:line="276" w:lineRule="auto"/>
        <w:rPr>
          <w:rFonts w:eastAsiaTheme="minorEastAsia"/>
          <w:bCs w:val="0"/>
          <w:kern w:val="2"/>
          <w:lang w:val="ru-RU" w:eastAsia="ru-RU"/>
        </w:rPr>
      </w:pPr>
      <w:r w:rsidRPr="00841E1C">
        <w:rPr>
          <w:lang w:val="ru-RU" w:eastAsia="ru-RU"/>
        </w:rPr>
        <w:fldChar w:fldCharType="begin"/>
      </w:r>
      <w:r w:rsidR="001D0D72" w:rsidRPr="00841E1C">
        <w:rPr>
          <w:lang w:val="ru-RU" w:eastAsia="ru-RU"/>
        </w:rPr>
        <w:instrText xml:space="preserve"> TOC \o "1-2" \h \z \u </w:instrText>
      </w:r>
      <w:r w:rsidRPr="00841E1C">
        <w:rPr>
          <w:lang w:val="ru-RU" w:eastAsia="ru-RU"/>
        </w:rPr>
        <w:fldChar w:fldCharType="separate"/>
      </w:r>
      <w:hyperlink w:anchor="_Toc142037183" w:history="1">
        <w:r w:rsidR="001D0D72" w:rsidRPr="00841E1C">
          <w:rPr>
            <w:rStyle w:val="ad"/>
          </w:rPr>
          <w:t>1. ОСНОВНЫЕ ТРЕБОВАНИЯ КОМПЕТЕНЦИИ</w:t>
        </w:r>
        <w:r w:rsidR="001D0D72" w:rsidRPr="00841E1C">
          <w:rPr>
            <w:webHidden/>
          </w:rPr>
          <w:tab/>
        </w:r>
        <w:r w:rsidRPr="00841E1C">
          <w:rPr>
            <w:webHidden/>
          </w:rPr>
          <w:fldChar w:fldCharType="begin"/>
        </w:r>
        <w:r w:rsidR="001D0D72" w:rsidRPr="00841E1C">
          <w:rPr>
            <w:webHidden/>
          </w:rPr>
          <w:instrText xml:space="preserve"> PAGEREF _Toc142037183 \h </w:instrText>
        </w:r>
        <w:r w:rsidRPr="00841E1C">
          <w:rPr>
            <w:webHidden/>
          </w:rPr>
        </w:r>
        <w:r w:rsidRPr="00841E1C">
          <w:rPr>
            <w:webHidden/>
          </w:rPr>
          <w:fldChar w:fldCharType="separate"/>
        </w:r>
        <w:r w:rsidR="001D0D72" w:rsidRPr="00841E1C">
          <w:rPr>
            <w:webHidden/>
          </w:rPr>
          <w:t>3</w:t>
        </w:r>
        <w:r w:rsidRPr="00841E1C">
          <w:rPr>
            <w:webHidden/>
          </w:rPr>
          <w:fldChar w:fldCharType="end"/>
        </w:r>
      </w:hyperlink>
    </w:p>
    <w:p w:rsidR="001D0D72" w:rsidRPr="00841E1C" w:rsidRDefault="00E97793" w:rsidP="001D0D72">
      <w:pPr>
        <w:pStyle w:val="25"/>
        <w:spacing w:line="276" w:lineRule="auto"/>
        <w:rPr>
          <w:rFonts w:eastAsiaTheme="minorEastAsia"/>
          <w:kern w:val="2"/>
        </w:rPr>
      </w:pPr>
      <w:hyperlink w:anchor="_Toc142037184" w:history="1">
        <w:r w:rsidR="001D0D72" w:rsidRPr="00841E1C">
          <w:rPr>
            <w:rStyle w:val="ad"/>
          </w:rPr>
          <w:t>1.1. Общие сведения о требованиях компетенции</w:t>
        </w:r>
        <w:r w:rsidR="001D0D72" w:rsidRPr="00841E1C">
          <w:rPr>
            <w:webHidden/>
          </w:rPr>
          <w:tab/>
        </w:r>
        <w:r w:rsidRPr="00841E1C">
          <w:rPr>
            <w:webHidden/>
          </w:rPr>
          <w:fldChar w:fldCharType="begin"/>
        </w:r>
        <w:r w:rsidR="001D0D72" w:rsidRPr="00841E1C">
          <w:rPr>
            <w:webHidden/>
          </w:rPr>
          <w:instrText xml:space="preserve"> PAGEREF _Toc142037184 \h </w:instrText>
        </w:r>
        <w:r w:rsidRPr="00841E1C">
          <w:rPr>
            <w:webHidden/>
          </w:rPr>
        </w:r>
        <w:r w:rsidRPr="00841E1C">
          <w:rPr>
            <w:webHidden/>
          </w:rPr>
          <w:fldChar w:fldCharType="separate"/>
        </w:r>
        <w:r w:rsidR="001D0D72" w:rsidRPr="00841E1C">
          <w:rPr>
            <w:webHidden/>
          </w:rPr>
          <w:t>3</w:t>
        </w:r>
        <w:r w:rsidRPr="00841E1C">
          <w:rPr>
            <w:webHidden/>
          </w:rPr>
          <w:fldChar w:fldCharType="end"/>
        </w:r>
      </w:hyperlink>
    </w:p>
    <w:p w:rsidR="001D0D72" w:rsidRPr="00841E1C" w:rsidRDefault="00E97793" w:rsidP="001D0D72">
      <w:pPr>
        <w:pStyle w:val="25"/>
        <w:spacing w:line="276" w:lineRule="auto"/>
        <w:rPr>
          <w:rFonts w:eastAsiaTheme="minorEastAsia"/>
          <w:kern w:val="2"/>
        </w:rPr>
      </w:pPr>
      <w:hyperlink w:anchor="_Toc142037185" w:history="1">
        <w:r w:rsidR="001D0D72" w:rsidRPr="00841E1C">
          <w:rPr>
            <w:rStyle w:val="ad"/>
          </w:rPr>
          <w:t>1.2. Перечень профессиональных задач специ</w:t>
        </w:r>
        <w:r w:rsidR="001D0D72">
          <w:rPr>
            <w:rStyle w:val="ad"/>
          </w:rPr>
          <w:t>алиста по компетенции «Бережливое производство</w:t>
        </w:r>
        <w:r w:rsidR="001D0D72" w:rsidRPr="00841E1C">
          <w:rPr>
            <w:rStyle w:val="ad"/>
          </w:rPr>
          <w:t>»</w:t>
        </w:r>
        <w:r w:rsidR="001D0D72" w:rsidRPr="00841E1C">
          <w:rPr>
            <w:webHidden/>
          </w:rPr>
          <w:tab/>
        </w:r>
        <w:r w:rsidRPr="00841E1C">
          <w:rPr>
            <w:webHidden/>
          </w:rPr>
          <w:fldChar w:fldCharType="begin"/>
        </w:r>
        <w:r w:rsidR="001D0D72" w:rsidRPr="00841E1C">
          <w:rPr>
            <w:webHidden/>
          </w:rPr>
          <w:instrText xml:space="preserve"> PAGEREF _Toc142037185 \h </w:instrText>
        </w:r>
        <w:r w:rsidRPr="00841E1C">
          <w:rPr>
            <w:webHidden/>
          </w:rPr>
        </w:r>
        <w:r w:rsidRPr="00841E1C">
          <w:rPr>
            <w:webHidden/>
          </w:rPr>
          <w:fldChar w:fldCharType="separate"/>
        </w:r>
        <w:r w:rsidR="001D0D72" w:rsidRPr="00841E1C">
          <w:rPr>
            <w:webHidden/>
          </w:rPr>
          <w:t>3</w:t>
        </w:r>
        <w:r w:rsidRPr="00841E1C">
          <w:rPr>
            <w:webHidden/>
          </w:rPr>
          <w:fldChar w:fldCharType="end"/>
        </w:r>
      </w:hyperlink>
    </w:p>
    <w:p w:rsidR="001D0D72" w:rsidRPr="00841E1C" w:rsidRDefault="00E97793" w:rsidP="001D0D72">
      <w:pPr>
        <w:pStyle w:val="25"/>
        <w:spacing w:line="276" w:lineRule="auto"/>
        <w:rPr>
          <w:rFonts w:eastAsiaTheme="minorEastAsia"/>
          <w:kern w:val="2"/>
        </w:rPr>
      </w:pPr>
      <w:hyperlink w:anchor="_Toc142037186" w:history="1">
        <w:r w:rsidR="001D0D72" w:rsidRPr="00841E1C">
          <w:rPr>
            <w:rStyle w:val="ad"/>
          </w:rPr>
          <w:t>1.3. Требования к схеме оценки</w:t>
        </w:r>
        <w:r w:rsidR="001D0D72" w:rsidRPr="00841E1C">
          <w:rPr>
            <w:webHidden/>
          </w:rPr>
          <w:tab/>
        </w:r>
        <w:r w:rsidRPr="00841E1C">
          <w:rPr>
            <w:webHidden/>
          </w:rPr>
          <w:fldChar w:fldCharType="begin"/>
        </w:r>
        <w:r w:rsidR="001D0D72" w:rsidRPr="00841E1C">
          <w:rPr>
            <w:webHidden/>
          </w:rPr>
          <w:instrText xml:space="preserve"> PAGEREF _Toc142037186 \h </w:instrText>
        </w:r>
        <w:r w:rsidRPr="00841E1C">
          <w:rPr>
            <w:webHidden/>
          </w:rPr>
        </w:r>
        <w:r w:rsidRPr="00841E1C">
          <w:rPr>
            <w:webHidden/>
          </w:rPr>
          <w:fldChar w:fldCharType="separate"/>
        </w:r>
        <w:r w:rsidR="001D0D72" w:rsidRPr="00841E1C">
          <w:rPr>
            <w:webHidden/>
          </w:rPr>
          <w:t>5</w:t>
        </w:r>
        <w:r w:rsidRPr="00841E1C">
          <w:rPr>
            <w:webHidden/>
          </w:rPr>
          <w:fldChar w:fldCharType="end"/>
        </w:r>
      </w:hyperlink>
    </w:p>
    <w:p w:rsidR="001D0D72" w:rsidRPr="00841E1C" w:rsidRDefault="00E97793" w:rsidP="001D0D72">
      <w:pPr>
        <w:pStyle w:val="25"/>
        <w:spacing w:line="276" w:lineRule="auto"/>
        <w:rPr>
          <w:rFonts w:eastAsiaTheme="minorEastAsia"/>
          <w:kern w:val="2"/>
        </w:rPr>
      </w:pPr>
      <w:hyperlink w:anchor="_Toc142037187" w:history="1">
        <w:r w:rsidR="001D0D72" w:rsidRPr="00841E1C">
          <w:rPr>
            <w:rStyle w:val="ad"/>
          </w:rPr>
          <w:t>1.4. Спецификация оценки компетенции</w:t>
        </w:r>
        <w:r w:rsidR="001D0D72" w:rsidRPr="00841E1C">
          <w:rPr>
            <w:webHidden/>
          </w:rPr>
          <w:tab/>
        </w:r>
        <w:r w:rsidRPr="00841E1C">
          <w:rPr>
            <w:webHidden/>
          </w:rPr>
          <w:fldChar w:fldCharType="begin"/>
        </w:r>
        <w:r w:rsidR="001D0D72" w:rsidRPr="00841E1C">
          <w:rPr>
            <w:webHidden/>
          </w:rPr>
          <w:instrText xml:space="preserve"> PAGEREF _Toc142037187 \h </w:instrText>
        </w:r>
        <w:r w:rsidRPr="00841E1C">
          <w:rPr>
            <w:webHidden/>
          </w:rPr>
        </w:r>
        <w:r w:rsidRPr="00841E1C">
          <w:rPr>
            <w:webHidden/>
          </w:rPr>
          <w:fldChar w:fldCharType="separate"/>
        </w:r>
        <w:r w:rsidR="001D0D72" w:rsidRPr="00841E1C">
          <w:rPr>
            <w:webHidden/>
          </w:rPr>
          <w:t>5</w:t>
        </w:r>
        <w:r w:rsidRPr="00841E1C">
          <w:rPr>
            <w:webHidden/>
          </w:rPr>
          <w:fldChar w:fldCharType="end"/>
        </w:r>
      </w:hyperlink>
    </w:p>
    <w:p w:rsidR="001D0D72" w:rsidRPr="00841E1C" w:rsidRDefault="00E97793" w:rsidP="001D0D72">
      <w:pPr>
        <w:pStyle w:val="25"/>
        <w:spacing w:line="276" w:lineRule="auto"/>
        <w:rPr>
          <w:rFonts w:eastAsiaTheme="minorEastAsia"/>
          <w:kern w:val="2"/>
        </w:rPr>
      </w:pPr>
      <w:hyperlink w:anchor="_Toc142037188" w:history="1">
        <w:r w:rsidR="001D0D72" w:rsidRPr="00841E1C">
          <w:rPr>
            <w:rStyle w:val="ad"/>
          </w:rPr>
          <w:t>1.5. Конкурсное задание</w:t>
        </w:r>
        <w:r w:rsidR="001D0D72" w:rsidRPr="00841E1C">
          <w:rPr>
            <w:webHidden/>
          </w:rPr>
          <w:tab/>
        </w:r>
        <w:r w:rsidRPr="00841E1C">
          <w:rPr>
            <w:webHidden/>
          </w:rPr>
          <w:fldChar w:fldCharType="begin"/>
        </w:r>
        <w:r w:rsidR="001D0D72" w:rsidRPr="00841E1C">
          <w:rPr>
            <w:webHidden/>
          </w:rPr>
          <w:instrText xml:space="preserve"> PAGEREF _Toc142037188 \h </w:instrText>
        </w:r>
        <w:r w:rsidRPr="00841E1C">
          <w:rPr>
            <w:webHidden/>
          </w:rPr>
        </w:r>
        <w:r w:rsidRPr="00841E1C">
          <w:rPr>
            <w:webHidden/>
          </w:rPr>
          <w:fldChar w:fldCharType="separate"/>
        </w:r>
        <w:r w:rsidR="001D0D72" w:rsidRPr="00841E1C">
          <w:rPr>
            <w:webHidden/>
          </w:rPr>
          <w:t>6</w:t>
        </w:r>
        <w:r w:rsidRPr="00841E1C">
          <w:rPr>
            <w:webHidden/>
          </w:rPr>
          <w:fldChar w:fldCharType="end"/>
        </w:r>
      </w:hyperlink>
    </w:p>
    <w:p w:rsidR="001D0D72" w:rsidRPr="00841E1C" w:rsidRDefault="00E97793" w:rsidP="001D0D72">
      <w:pPr>
        <w:pStyle w:val="25"/>
        <w:spacing w:line="276" w:lineRule="auto"/>
        <w:rPr>
          <w:rFonts w:eastAsiaTheme="minorEastAsia"/>
          <w:kern w:val="2"/>
        </w:rPr>
      </w:pPr>
      <w:hyperlink w:anchor="_Toc142037189" w:history="1">
        <w:r w:rsidR="001D0D72" w:rsidRPr="00841E1C">
          <w:rPr>
            <w:rStyle w:val="ad"/>
          </w:rPr>
          <w:t>1.5.1. Разработка/выбор конкурсного задания</w:t>
        </w:r>
        <w:r w:rsidR="001D0D72" w:rsidRPr="00841E1C">
          <w:rPr>
            <w:webHidden/>
          </w:rPr>
          <w:tab/>
        </w:r>
        <w:r w:rsidRPr="00841E1C">
          <w:rPr>
            <w:webHidden/>
          </w:rPr>
          <w:fldChar w:fldCharType="begin"/>
        </w:r>
        <w:r w:rsidR="001D0D72" w:rsidRPr="00841E1C">
          <w:rPr>
            <w:webHidden/>
          </w:rPr>
          <w:instrText xml:space="preserve"> PAGEREF _Toc142037189 \h </w:instrText>
        </w:r>
        <w:r w:rsidRPr="00841E1C">
          <w:rPr>
            <w:webHidden/>
          </w:rPr>
        </w:r>
        <w:r w:rsidRPr="00841E1C">
          <w:rPr>
            <w:webHidden/>
          </w:rPr>
          <w:fldChar w:fldCharType="separate"/>
        </w:r>
        <w:r w:rsidR="001D0D72" w:rsidRPr="00841E1C">
          <w:rPr>
            <w:webHidden/>
          </w:rPr>
          <w:t>6</w:t>
        </w:r>
        <w:r w:rsidRPr="00841E1C">
          <w:rPr>
            <w:webHidden/>
          </w:rPr>
          <w:fldChar w:fldCharType="end"/>
        </w:r>
      </w:hyperlink>
    </w:p>
    <w:p w:rsidR="001D0D72" w:rsidRPr="00841E1C" w:rsidRDefault="00E97793" w:rsidP="001D0D72">
      <w:pPr>
        <w:pStyle w:val="25"/>
        <w:spacing w:line="276" w:lineRule="auto"/>
        <w:rPr>
          <w:rFonts w:eastAsiaTheme="minorEastAsia"/>
          <w:kern w:val="2"/>
        </w:rPr>
      </w:pPr>
      <w:hyperlink w:anchor="_Toc142037190" w:history="1">
        <w:r w:rsidR="001D0D72" w:rsidRPr="00841E1C">
          <w:rPr>
            <w:rStyle w:val="ad"/>
          </w:rPr>
          <w:t>1.5.2. Структура модулей конкурсного задания (инвариант/вариатив)</w:t>
        </w:r>
        <w:r w:rsidR="001D0D72" w:rsidRPr="00841E1C">
          <w:rPr>
            <w:webHidden/>
          </w:rPr>
          <w:tab/>
        </w:r>
        <w:r w:rsidRPr="00841E1C">
          <w:rPr>
            <w:webHidden/>
          </w:rPr>
          <w:fldChar w:fldCharType="begin"/>
        </w:r>
        <w:r w:rsidR="001D0D72" w:rsidRPr="00841E1C">
          <w:rPr>
            <w:webHidden/>
          </w:rPr>
          <w:instrText xml:space="preserve"> PAGEREF _Toc142037190 \h </w:instrText>
        </w:r>
        <w:r w:rsidRPr="00841E1C">
          <w:rPr>
            <w:webHidden/>
          </w:rPr>
        </w:r>
        <w:r w:rsidRPr="00841E1C">
          <w:rPr>
            <w:webHidden/>
          </w:rPr>
          <w:fldChar w:fldCharType="separate"/>
        </w:r>
        <w:r w:rsidR="001D0D72" w:rsidRPr="00841E1C">
          <w:rPr>
            <w:webHidden/>
          </w:rPr>
          <w:t>7</w:t>
        </w:r>
        <w:r w:rsidRPr="00841E1C">
          <w:rPr>
            <w:webHidden/>
          </w:rPr>
          <w:fldChar w:fldCharType="end"/>
        </w:r>
      </w:hyperlink>
    </w:p>
    <w:p w:rsidR="001D0D72" w:rsidRPr="00841E1C" w:rsidRDefault="00E97793" w:rsidP="001D0D72">
      <w:pPr>
        <w:pStyle w:val="11"/>
        <w:spacing w:line="276" w:lineRule="auto"/>
        <w:rPr>
          <w:rFonts w:eastAsiaTheme="minorEastAsia"/>
          <w:bCs w:val="0"/>
          <w:kern w:val="2"/>
          <w:lang w:val="ru-RU" w:eastAsia="ru-RU"/>
        </w:rPr>
      </w:pPr>
      <w:hyperlink w:anchor="_Toc142037191" w:history="1">
        <w:r w:rsidR="001D0D72" w:rsidRPr="00841E1C">
          <w:rPr>
            <w:rStyle w:val="ad"/>
          </w:rPr>
          <w:t>2. СПЕЦИАЛЬНЫЕ ПРАВИЛА КОМПЕТЕНЦИИ</w:t>
        </w:r>
        <w:r w:rsidR="001D0D72" w:rsidRPr="00841E1C">
          <w:rPr>
            <w:webHidden/>
          </w:rPr>
          <w:tab/>
        </w:r>
        <w:r w:rsidRPr="00841E1C">
          <w:rPr>
            <w:webHidden/>
          </w:rPr>
          <w:fldChar w:fldCharType="begin"/>
        </w:r>
        <w:r w:rsidR="001D0D72" w:rsidRPr="00841E1C">
          <w:rPr>
            <w:webHidden/>
          </w:rPr>
          <w:instrText xml:space="preserve"> PAGEREF _Toc142037191 \h </w:instrText>
        </w:r>
        <w:r w:rsidRPr="00841E1C">
          <w:rPr>
            <w:webHidden/>
          </w:rPr>
        </w:r>
        <w:r w:rsidRPr="00841E1C">
          <w:rPr>
            <w:webHidden/>
          </w:rPr>
          <w:fldChar w:fldCharType="separate"/>
        </w:r>
        <w:r w:rsidR="001D0D72" w:rsidRPr="00841E1C">
          <w:rPr>
            <w:webHidden/>
          </w:rPr>
          <w:t>8</w:t>
        </w:r>
        <w:r w:rsidRPr="00841E1C">
          <w:rPr>
            <w:webHidden/>
          </w:rPr>
          <w:fldChar w:fldCharType="end"/>
        </w:r>
      </w:hyperlink>
    </w:p>
    <w:p w:rsidR="001D0D72" w:rsidRPr="00841E1C" w:rsidRDefault="00E97793" w:rsidP="001D0D72">
      <w:pPr>
        <w:pStyle w:val="25"/>
        <w:spacing w:line="276" w:lineRule="auto"/>
        <w:rPr>
          <w:rFonts w:eastAsiaTheme="minorEastAsia"/>
          <w:kern w:val="2"/>
        </w:rPr>
      </w:pPr>
      <w:hyperlink w:anchor="_Toc142037192" w:history="1">
        <w:r w:rsidR="001D0D72" w:rsidRPr="00841E1C">
          <w:rPr>
            <w:rStyle w:val="ad"/>
          </w:rPr>
          <w:t>2.1. Личный инструмент конкурсанта</w:t>
        </w:r>
        <w:r w:rsidR="001D0D72" w:rsidRPr="00841E1C">
          <w:rPr>
            <w:webHidden/>
          </w:rPr>
          <w:tab/>
        </w:r>
        <w:r w:rsidRPr="00841E1C">
          <w:rPr>
            <w:webHidden/>
          </w:rPr>
          <w:fldChar w:fldCharType="begin"/>
        </w:r>
        <w:r w:rsidR="001D0D72" w:rsidRPr="00841E1C">
          <w:rPr>
            <w:webHidden/>
          </w:rPr>
          <w:instrText xml:space="preserve"> PAGEREF _Toc142037192 \h </w:instrText>
        </w:r>
        <w:r w:rsidRPr="00841E1C">
          <w:rPr>
            <w:webHidden/>
          </w:rPr>
        </w:r>
        <w:r w:rsidRPr="00841E1C">
          <w:rPr>
            <w:webHidden/>
          </w:rPr>
          <w:fldChar w:fldCharType="separate"/>
        </w:r>
        <w:r w:rsidR="001D0D72" w:rsidRPr="00841E1C">
          <w:rPr>
            <w:webHidden/>
          </w:rPr>
          <w:t>8</w:t>
        </w:r>
        <w:r w:rsidRPr="00841E1C">
          <w:rPr>
            <w:webHidden/>
          </w:rPr>
          <w:fldChar w:fldCharType="end"/>
        </w:r>
      </w:hyperlink>
    </w:p>
    <w:p w:rsidR="001D0D72" w:rsidRPr="00841E1C" w:rsidRDefault="00E97793" w:rsidP="001D0D72">
      <w:pPr>
        <w:pStyle w:val="25"/>
        <w:spacing w:line="276" w:lineRule="auto"/>
        <w:rPr>
          <w:rFonts w:eastAsiaTheme="minorEastAsia"/>
          <w:kern w:val="2"/>
        </w:rPr>
      </w:pPr>
      <w:hyperlink w:anchor="_Toc142037193" w:history="1">
        <w:r w:rsidR="001D0D72" w:rsidRPr="00841E1C">
          <w:rPr>
            <w:rStyle w:val="ad"/>
          </w:rPr>
          <w:t>2.2.</w:t>
        </w:r>
        <w:r w:rsidR="001D0D72" w:rsidRPr="00841E1C">
          <w:rPr>
            <w:rStyle w:val="ad"/>
            <w:i/>
          </w:rPr>
          <w:t xml:space="preserve"> </w:t>
        </w:r>
        <w:r w:rsidR="001D0D72" w:rsidRPr="00841E1C">
          <w:rPr>
            <w:rStyle w:val="ad"/>
          </w:rPr>
          <w:t>Материалы, оборудование и инструменты, запрещенные на площадке</w:t>
        </w:r>
        <w:r w:rsidR="001D0D72" w:rsidRPr="00841E1C">
          <w:rPr>
            <w:webHidden/>
          </w:rPr>
          <w:tab/>
        </w:r>
        <w:r w:rsidRPr="00841E1C">
          <w:rPr>
            <w:webHidden/>
          </w:rPr>
          <w:fldChar w:fldCharType="begin"/>
        </w:r>
        <w:r w:rsidR="001D0D72" w:rsidRPr="00841E1C">
          <w:rPr>
            <w:webHidden/>
          </w:rPr>
          <w:instrText xml:space="preserve"> PAGEREF _Toc142037193 \h </w:instrText>
        </w:r>
        <w:r w:rsidRPr="00841E1C">
          <w:rPr>
            <w:webHidden/>
          </w:rPr>
        </w:r>
        <w:r w:rsidRPr="00841E1C">
          <w:rPr>
            <w:webHidden/>
          </w:rPr>
          <w:fldChar w:fldCharType="separate"/>
        </w:r>
        <w:r w:rsidR="001D0D72" w:rsidRPr="00841E1C">
          <w:rPr>
            <w:webHidden/>
          </w:rPr>
          <w:t>8</w:t>
        </w:r>
        <w:r w:rsidRPr="00841E1C">
          <w:rPr>
            <w:webHidden/>
          </w:rPr>
          <w:fldChar w:fldCharType="end"/>
        </w:r>
      </w:hyperlink>
    </w:p>
    <w:p w:rsidR="001D0D72" w:rsidRPr="00841E1C" w:rsidRDefault="00E97793" w:rsidP="001D0D72">
      <w:pPr>
        <w:pStyle w:val="11"/>
        <w:spacing w:line="276" w:lineRule="auto"/>
        <w:rPr>
          <w:rFonts w:eastAsiaTheme="minorEastAsia"/>
          <w:bCs w:val="0"/>
          <w:kern w:val="2"/>
          <w:lang w:val="ru-RU" w:eastAsia="ru-RU"/>
        </w:rPr>
      </w:pPr>
      <w:hyperlink w:anchor="_Toc142037194" w:history="1">
        <w:r w:rsidR="001D0D72" w:rsidRPr="00841E1C">
          <w:rPr>
            <w:rStyle w:val="ad"/>
          </w:rPr>
          <w:t>3. ПРИЛОЖЕНИЯ</w:t>
        </w:r>
        <w:r w:rsidR="001D0D72" w:rsidRPr="00841E1C">
          <w:rPr>
            <w:webHidden/>
          </w:rPr>
          <w:tab/>
        </w:r>
        <w:r w:rsidRPr="00841E1C">
          <w:rPr>
            <w:webHidden/>
          </w:rPr>
          <w:fldChar w:fldCharType="begin"/>
        </w:r>
        <w:r w:rsidR="001D0D72" w:rsidRPr="00841E1C">
          <w:rPr>
            <w:webHidden/>
          </w:rPr>
          <w:instrText xml:space="preserve"> PAGEREF _Toc142037194 \h </w:instrText>
        </w:r>
        <w:r w:rsidRPr="00841E1C">
          <w:rPr>
            <w:webHidden/>
          </w:rPr>
        </w:r>
        <w:r w:rsidRPr="00841E1C">
          <w:rPr>
            <w:webHidden/>
          </w:rPr>
          <w:fldChar w:fldCharType="separate"/>
        </w:r>
        <w:r w:rsidR="001D0D72" w:rsidRPr="00841E1C">
          <w:rPr>
            <w:webHidden/>
          </w:rPr>
          <w:t>8</w:t>
        </w:r>
        <w:r w:rsidRPr="00841E1C">
          <w:rPr>
            <w:webHidden/>
          </w:rPr>
          <w:fldChar w:fldCharType="end"/>
        </w:r>
      </w:hyperlink>
    </w:p>
    <w:p w:rsidR="001D0D72" w:rsidRPr="00A204BB" w:rsidRDefault="00E97793" w:rsidP="001D0D72">
      <w:pPr>
        <w:pStyle w:val="bullet"/>
        <w:numPr>
          <w:ilvl w:val="0"/>
          <w:numId w:val="0"/>
        </w:numPr>
        <w:tabs>
          <w:tab w:val="left" w:pos="142"/>
          <w:tab w:val="right" w:leader="dot" w:pos="9639"/>
        </w:tabs>
        <w:spacing w:line="276" w:lineRule="auto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 w:rsidRPr="00841E1C">
        <w:rPr>
          <w:rFonts w:ascii="Times New Roman" w:hAnsi="Times New Roman"/>
          <w:bCs/>
          <w:sz w:val="28"/>
          <w:szCs w:val="28"/>
          <w:lang w:val="ru-RU" w:eastAsia="ru-RU"/>
        </w:rPr>
        <w:fldChar w:fldCharType="end"/>
      </w:r>
    </w:p>
    <w:p w:rsidR="001D0D72" w:rsidRPr="00A204BB" w:rsidRDefault="001D0D72" w:rsidP="001D0D72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1D0D72" w:rsidRPr="00A204BB" w:rsidRDefault="001D0D72" w:rsidP="001D0D72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1D0D72" w:rsidRPr="00A204BB" w:rsidRDefault="001D0D72" w:rsidP="001D0D72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1D0D72" w:rsidRPr="00A204BB" w:rsidRDefault="001D0D72" w:rsidP="001D0D72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1D0D72" w:rsidRPr="00A204BB" w:rsidRDefault="001D0D72" w:rsidP="001D0D72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1D0D72" w:rsidRPr="00A204BB" w:rsidRDefault="001D0D72" w:rsidP="001D0D72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1D0D72" w:rsidRDefault="001D0D72" w:rsidP="001D0D72">
      <w:pPr>
        <w:pStyle w:val="-2"/>
        <w:rPr>
          <w:lang w:eastAsia="ru-RU"/>
        </w:rPr>
      </w:pPr>
    </w:p>
    <w:p w:rsidR="001D0D72" w:rsidRDefault="001D0D72" w:rsidP="001D0D72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1D0D72" w:rsidRDefault="001D0D72" w:rsidP="001D0D72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1D0D72" w:rsidRDefault="001D0D72" w:rsidP="001D0D72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1D0D72" w:rsidRDefault="001D0D72" w:rsidP="001D0D72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1D0D72" w:rsidRDefault="001D0D72" w:rsidP="001D0D72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1D0D72" w:rsidRDefault="001D0D72" w:rsidP="001D0D72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1D0D72" w:rsidRDefault="001D0D72" w:rsidP="001D0D72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1D0D72" w:rsidRDefault="00E97793" w:rsidP="001D0D72">
      <w:pPr>
        <w:pStyle w:val="bullet"/>
        <w:numPr>
          <w:ilvl w:val="0"/>
          <w:numId w:val="0"/>
        </w:numPr>
        <w:jc w:val="center"/>
        <w:rPr>
          <w:rFonts w:ascii="Times New Roman" w:hAnsi="Times New Roman"/>
          <w:b/>
          <w:bCs/>
          <w:sz w:val="24"/>
          <w:szCs w:val="20"/>
          <w:lang w:val="ru-RU" w:eastAsia="ru-RU"/>
        </w:rPr>
      </w:pPr>
      <w:r w:rsidRPr="00E97793">
        <w:rPr>
          <w:rFonts w:ascii="Times New Roman" w:hAnsi="Times New Roman"/>
          <w:bCs/>
          <w:noProof/>
          <w:sz w:val="24"/>
          <w:szCs w:val="20"/>
          <w:lang w:val="ru-RU" w:eastAsia="ru-RU"/>
        </w:rPr>
        <w:lastRenderedPageBreak/>
        <w:pict>
          <v:rect id="Прямоугольник 1" o:spid="_x0000_s1026" style="position:absolute;left:0;text-align:left;margin-left:460.8pt;margin-top:36.6pt;width:30.05pt;height:31.65pt;z-index:251660288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" fillcolor="white [3201]" strokecolor="white [3212]" strokeweight="2pt">
            <v:path arrowok="t"/>
          </v:rect>
        </w:pict>
      </w:r>
      <w:r w:rsidR="001D0D72">
        <w:rPr>
          <w:rFonts w:ascii="Times New Roman" w:hAnsi="Times New Roman"/>
          <w:b/>
          <w:bCs/>
          <w:sz w:val="24"/>
          <w:szCs w:val="20"/>
          <w:lang w:val="ru-RU" w:eastAsia="ru-RU"/>
        </w:rPr>
        <w:t>ИСПОЛЬЗУЕМЫЕ СОКРАЩЕНИЯ</w:t>
      </w:r>
    </w:p>
    <w:p w:rsidR="001D0D72" w:rsidRDefault="001D0D72" w:rsidP="001D0D72">
      <w:pPr>
        <w:pStyle w:val="bullet"/>
        <w:numPr>
          <w:ilvl w:val="0"/>
          <w:numId w:val="0"/>
        </w:numPr>
        <w:ind w:firstLine="709"/>
        <w:jc w:val="both"/>
        <w:rPr>
          <w:rFonts w:ascii="Times New Roman" w:hAnsi="Times New Roman"/>
          <w:b/>
          <w:bCs/>
          <w:sz w:val="24"/>
          <w:szCs w:val="20"/>
          <w:lang w:val="ru-RU" w:eastAsia="ru-RU"/>
        </w:rPr>
      </w:pPr>
    </w:p>
    <w:p w:rsidR="001D0D72" w:rsidRPr="009B18A2" w:rsidRDefault="001D0D72" w:rsidP="001D0D72">
      <w:pPr>
        <w:pStyle w:val="bullet"/>
        <w:numPr>
          <w:ilvl w:val="0"/>
          <w:numId w:val="0"/>
        </w:numPr>
        <w:ind w:hanging="360"/>
        <w:jc w:val="center"/>
        <w:rPr>
          <w:rFonts w:ascii="Times New Roman" w:hAnsi="Times New Roman"/>
          <w:bCs/>
          <w:i/>
          <w:sz w:val="28"/>
          <w:szCs w:val="28"/>
          <w:vertAlign w:val="subscript"/>
          <w:lang w:val="ru-RU" w:eastAsia="ru-RU"/>
        </w:rPr>
      </w:pPr>
      <w:r w:rsidRPr="009B18A2">
        <w:rPr>
          <w:rFonts w:ascii="Times New Roman" w:hAnsi="Times New Roman"/>
          <w:bCs/>
          <w:i/>
          <w:sz w:val="28"/>
          <w:szCs w:val="28"/>
          <w:vertAlign w:val="subscript"/>
          <w:lang w:val="ru-RU" w:eastAsia="ru-RU"/>
        </w:rPr>
        <w:t>Пример:</w:t>
      </w:r>
    </w:p>
    <w:tbl>
      <w:tblPr>
        <w:tblW w:w="9214" w:type="dxa"/>
        <w:tblInd w:w="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992"/>
        <w:gridCol w:w="1418"/>
        <w:gridCol w:w="6804"/>
      </w:tblGrid>
      <w:tr w:rsidR="001D0D72" w:rsidTr="001D0D72">
        <w:tc>
          <w:tcPr>
            <w:tcW w:w="992" w:type="dxa"/>
          </w:tcPr>
          <w:p w:rsidR="001D0D72" w:rsidRDefault="001D0D72" w:rsidP="00F94F0A">
            <w:pPr>
              <w:pStyle w:val="affa"/>
              <w:numPr>
                <w:ilvl w:val="0"/>
                <w:numId w:val="1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0" w:line="36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</w:tcPr>
          <w:p w:rsidR="001D0D72" w:rsidRDefault="001D0D72" w:rsidP="001D0D7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ind w:left="360" w:hanging="360"/>
              <w:jc w:val="center"/>
              <w:rPr>
                <w:i/>
                <w:color w:val="000000"/>
                <w:sz w:val="28"/>
                <w:szCs w:val="28"/>
              </w:rPr>
            </w:pPr>
            <w:r>
              <w:rPr>
                <w:bCs/>
                <w:i/>
                <w:sz w:val="28"/>
                <w:szCs w:val="28"/>
              </w:rPr>
              <w:t>ОТ и ТБ</w:t>
            </w:r>
          </w:p>
        </w:tc>
        <w:tc>
          <w:tcPr>
            <w:tcW w:w="6804" w:type="dxa"/>
          </w:tcPr>
          <w:p w:rsidR="001D0D72" w:rsidRDefault="001D0D72" w:rsidP="001D0D7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76" w:lineRule="auto"/>
              <w:ind w:left="360" w:firstLine="37"/>
              <w:jc w:val="both"/>
              <w:rPr>
                <w:i/>
                <w:color w:val="000000"/>
                <w:sz w:val="28"/>
                <w:szCs w:val="28"/>
              </w:rPr>
            </w:pPr>
            <w:r>
              <w:rPr>
                <w:bCs/>
                <w:i/>
                <w:sz w:val="28"/>
                <w:szCs w:val="28"/>
              </w:rPr>
              <w:t>Охрана труда и техника безопасности</w:t>
            </w:r>
          </w:p>
        </w:tc>
      </w:tr>
      <w:tr w:rsidR="001D0D72" w:rsidTr="001D0D72">
        <w:tc>
          <w:tcPr>
            <w:tcW w:w="992" w:type="dxa"/>
          </w:tcPr>
          <w:p w:rsidR="001D0D72" w:rsidRDefault="001D0D72" w:rsidP="00F94F0A">
            <w:pPr>
              <w:pStyle w:val="affa"/>
              <w:numPr>
                <w:ilvl w:val="0"/>
                <w:numId w:val="1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0" w:line="36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</w:tcPr>
          <w:p w:rsidR="001D0D72" w:rsidRDefault="001D0D72" w:rsidP="001D0D7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ind w:left="360" w:hanging="360"/>
              <w:jc w:val="center"/>
              <w:rPr>
                <w:i/>
                <w:color w:val="000000"/>
                <w:sz w:val="28"/>
                <w:szCs w:val="28"/>
              </w:rPr>
            </w:pPr>
            <w:r>
              <w:rPr>
                <w:bCs/>
                <w:i/>
                <w:sz w:val="28"/>
                <w:szCs w:val="28"/>
              </w:rPr>
              <w:t>ТД</w:t>
            </w:r>
          </w:p>
        </w:tc>
        <w:tc>
          <w:tcPr>
            <w:tcW w:w="6804" w:type="dxa"/>
          </w:tcPr>
          <w:p w:rsidR="001D0D72" w:rsidRDefault="001D0D72" w:rsidP="001D0D7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76" w:lineRule="auto"/>
              <w:ind w:left="360" w:firstLine="37"/>
              <w:jc w:val="both"/>
              <w:rPr>
                <w:i/>
                <w:color w:val="000000"/>
                <w:sz w:val="28"/>
                <w:szCs w:val="28"/>
              </w:rPr>
            </w:pPr>
            <w:r>
              <w:rPr>
                <w:bCs/>
                <w:i/>
                <w:sz w:val="28"/>
                <w:szCs w:val="28"/>
              </w:rPr>
              <w:t>Технологическая документация</w:t>
            </w:r>
          </w:p>
        </w:tc>
      </w:tr>
      <w:tr w:rsidR="001D0D72" w:rsidTr="001D0D72">
        <w:tc>
          <w:tcPr>
            <w:tcW w:w="992" w:type="dxa"/>
          </w:tcPr>
          <w:p w:rsidR="001D0D72" w:rsidRDefault="001D0D72" w:rsidP="00F94F0A">
            <w:pPr>
              <w:pStyle w:val="affa"/>
              <w:numPr>
                <w:ilvl w:val="0"/>
                <w:numId w:val="1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0" w:line="36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</w:tcPr>
          <w:p w:rsidR="001D0D72" w:rsidRDefault="001D0D72" w:rsidP="001D0D7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ind w:left="360" w:hanging="360"/>
              <w:jc w:val="center"/>
              <w:rPr>
                <w:bCs/>
                <w:i/>
                <w:sz w:val="28"/>
                <w:szCs w:val="28"/>
              </w:rPr>
            </w:pPr>
            <w:r>
              <w:rPr>
                <w:bCs/>
                <w:i/>
                <w:sz w:val="28"/>
                <w:szCs w:val="28"/>
              </w:rPr>
              <w:t>ТК</w:t>
            </w:r>
          </w:p>
        </w:tc>
        <w:tc>
          <w:tcPr>
            <w:tcW w:w="6804" w:type="dxa"/>
          </w:tcPr>
          <w:p w:rsidR="001D0D72" w:rsidRDefault="001D0D72" w:rsidP="001D0D7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76" w:lineRule="auto"/>
              <w:ind w:left="360" w:firstLine="37"/>
              <w:jc w:val="both"/>
              <w:rPr>
                <w:bCs/>
                <w:i/>
                <w:sz w:val="28"/>
                <w:szCs w:val="28"/>
              </w:rPr>
            </w:pPr>
            <w:r>
              <w:rPr>
                <w:bCs/>
                <w:i/>
                <w:sz w:val="28"/>
                <w:szCs w:val="28"/>
              </w:rPr>
              <w:t>Требования компетенции</w:t>
            </w:r>
          </w:p>
        </w:tc>
      </w:tr>
      <w:tr w:rsidR="001D0D72" w:rsidTr="001D0D72">
        <w:tc>
          <w:tcPr>
            <w:tcW w:w="992" w:type="dxa"/>
          </w:tcPr>
          <w:p w:rsidR="001D0D72" w:rsidRDefault="001D0D72" w:rsidP="00F94F0A">
            <w:pPr>
              <w:pStyle w:val="affa"/>
              <w:numPr>
                <w:ilvl w:val="0"/>
                <w:numId w:val="1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0" w:line="36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</w:tcPr>
          <w:p w:rsidR="001D0D72" w:rsidRDefault="001D0D72" w:rsidP="001D0D7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ind w:left="283" w:hanging="360"/>
              <w:jc w:val="center"/>
              <w:rPr>
                <w:i/>
                <w:color w:val="000000"/>
                <w:sz w:val="28"/>
                <w:szCs w:val="28"/>
              </w:rPr>
            </w:pPr>
            <w:r>
              <w:rPr>
                <w:bCs/>
                <w:i/>
                <w:sz w:val="28"/>
                <w:szCs w:val="28"/>
              </w:rPr>
              <w:t>СР</w:t>
            </w:r>
          </w:p>
        </w:tc>
        <w:tc>
          <w:tcPr>
            <w:tcW w:w="6804" w:type="dxa"/>
          </w:tcPr>
          <w:p w:rsidR="001D0D72" w:rsidRDefault="001D0D72" w:rsidP="001D0D7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76" w:lineRule="auto"/>
              <w:ind w:left="360" w:firstLine="37"/>
              <w:jc w:val="both"/>
              <w:rPr>
                <w:i/>
                <w:color w:val="000000"/>
                <w:sz w:val="28"/>
                <w:szCs w:val="28"/>
              </w:rPr>
            </w:pPr>
            <w:r>
              <w:rPr>
                <w:bCs/>
                <w:i/>
                <w:sz w:val="28"/>
                <w:szCs w:val="28"/>
              </w:rPr>
              <w:t>Стандартизированная работа</w:t>
            </w:r>
          </w:p>
        </w:tc>
      </w:tr>
      <w:tr w:rsidR="001D0D72" w:rsidTr="001D0D72">
        <w:tc>
          <w:tcPr>
            <w:tcW w:w="992" w:type="dxa"/>
          </w:tcPr>
          <w:p w:rsidR="001D0D72" w:rsidRDefault="001D0D72" w:rsidP="00F94F0A">
            <w:pPr>
              <w:pStyle w:val="affa"/>
              <w:numPr>
                <w:ilvl w:val="0"/>
                <w:numId w:val="1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0" w:line="36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</w:tcPr>
          <w:p w:rsidR="001D0D72" w:rsidRDefault="001D0D72" w:rsidP="001D0D7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ind w:left="360" w:hanging="360"/>
              <w:jc w:val="center"/>
              <w:rPr>
                <w:i/>
                <w:color w:val="000000"/>
                <w:sz w:val="28"/>
                <w:szCs w:val="28"/>
              </w:rPr>
            </w:pPr>
            <w:r>
              <w:rPr>
                <w:bCs/>
                <w:i/>
                <w:sz w:val="28"/>
                <w:szCs w:val="28"/>
              </w:rPr>
              <w:t>РС</w:t>
            </w:r>
          </w:p>
        </w:tc>
        <w:tc>
          <w:tcPr>
            <w:tcW w:w="6804" w:type="dxa"/>
          </w:tcPr>
          <w:p w:rsidR="001D0D72" w:rsidRDefault="001D0D72" w:rsidP="001D0D7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76" w:lineRule="auto"/>
              <w:ind w:left="360" w:firstLine="37"/>
              <w:jc w:val="both"/>
              <w:rPr>
                <w:i/>
                <w:color w:val="000000"/>
                <w:sz w:val="28"/>
                <w:szCs w:val="28"/>
              </w:rPr>
            </w:pPr>
            <w:r>
              <w:rPr>
                <w:bCs/>
                <w:i/>
                <w:sz w:val="28"/>
                <w:szCs w:val="28"/>
              </w:rPr>
              <w:t>Рабочий стандарт</w:t>
            </w:r>
          </w:p>
        </w:tc>
      </w:tr>
      <w:tr w:rsidR="001D0D72" w:rsidTr="001D0D72">
        <w:tc>
          <w:tcPr>
            <w:tcW w:w="992" w:type="dxa"/>
          </w:tcPr>
          <w:p w:rsidR="001D0D72" w:rsidRDefault="001D0D72" w:rsidP="00F94F0A">
            <w:pPr>
              <w:pStyle w:val="affa"/>
              <w:numPr>
                <w:ilvl w:val="0"/>
                <w:numId w:val="1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0" w:line="36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</w:tcPr>
          <w:p w:rsidR="001D0D72" w:rsidRDefault="001D0D72" w:rsidP="001D0D7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ind w:left="360" w:hanging="360"/>
              <w:jc w:val="center"/>
              <w:rPr>
                <w:i/>
                <w:color w:val="000000"/>
                <w:sz w:val="28"/>
                <w:szCs w:val="28"/>
              </w:rPr>
            </w:pPr>
            <w:r>
              <w:rPr>
                <w:bCs/>
                <w:i/>
                <w:sz w:val="28"/>
                <w:szCs w:val="28"/>
              </w:rPr>
              <w:t>КРС</w:t>
            </w:r>
          </w:p>
        </w:tc>
        <w:tc>
          <w:tcPr>
            <w:tcW w:w="6804" w:type="dxa"/>
          </w:tcPr>
          <w:p w:rsidR="001D0D72" w:rsidRDefault="001D0D72" w:rsidP="001D0D7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76" w:lineRule="auto"/>
              <w:ind w:left="360" w:firstLine="37"/>
              <w:jc w:val="both"/>
              <w:rPr>
                <w:i/>
                <w:color w:val="000000"/>
                <w:sz w:val="28"/>
                <w:szCs w:val="28"/>
              </w:rPr>
            </w:pPr>
            <w:r>
              <w:rPr>
                <w:bCs/>
                <w:i/>
                <w:sz w:val="28"/>
                <w:szCs w:val="28"/>
              </w:rPr>
              <w:t>Карты стандартизированной работы</w:t>
            </w:r>
          </w:p>
        </w:tc>
      </w:tr>
      <w:tr w:rsidR="001D0D72" w:rsidTr="001D0D72">
        <w:tc>
          <w:tcPr>
            <w:tcW w:w="992" w:type="dxa"/>
          </w:tcPr>
          <w:p w:rsidR="001D0D72" w:rsidRDefault="001D0D72" w:rsidP="00F94F0A">
            <w:pPr>
              <w:pStyle w:val="affa"/>
              <w:numPr>
                <w:ilvl w:val="0"/>
                <w:numId w:val="1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0" w:line="36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</w:tcPr>
          <w:p w:rsidR="001D0D72" w:rsidRDefault="001D0D72" w:rsidP="001D0D7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ind w:left="360" w:hanging="360"/>
              <w:jc w:val="center"/>
              <w:rPr>
                <w:i/>
                <w:color w:val="000000"/>
                <w:sz w:val="28"/>
                <w:szCs w:val="28"/>
              </w:rPr>
            </w:pPr>
            <w:r>
              <w:rPr>
                <w:bCs/>
                <w:i/>
                <w:sz w:val="28"/>
                <w:szCs w:val="28"/>
              </w:rPr>
              <w:t>ЛПА</w:t>
            </w:r>
          </w:p>
        </w:tc>
        <w:tc>
          <w:tcPr>
            <w:tcW w:w="6804" w:type="dxa"/>
          </w:tcPr>
          <w:p w:rsidR="001D0D72" w:rsidRDefault="001D0D72" w:rsidP="001D0D7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76" w:lineRule="auto"/>
              <w:ind w:left="360" w:firstLine="37"/>
              <w:jc w:val="both"/>
              <w:rPr>
                <w:i/>
                <w:color w:val="000000"/>
                <w:sz w:val="28"/>
                <w:szCs w:val="28"/>
              </w:rPr>
            </w:pPr>
            <w:r>
              <w:rPr>
                <w:bCs/>
                <w:i/>
                <w:sz w:val="28"/>
                <w:szCs w:val="28"/>
              </w:rPr>
              <w:t>Лист производственного анализа</w:t>
            </w:r>
          </w:p>
        </w:tc>
      </w:tr>
      <w:tr w:rsidR="001D0D72" w:rsidTr="001D0D72">
        <w:tc>
          <w:tcPr>
            <w:tcW w:w="992" w:type="dxa"/>
          </w:tcPr>
          <w:p w:rsidR="001D0D72" w:rsidRDefault="001D0D72" w:rsidP="00F94F0A">
            <w:pPr>
              <w:pStyle w:val="affa"/>
              <w:numPr>
                <w:ilvl w:val="0"/>
                <w:numId w:val="1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0" w:line="36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</w:tcPr>
          <w:p w:rsidR="001D0D72" w:rsidRDefault="001D0D72" w:rsidP="001D0D7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ind w:left="360" w:hanging="360"/>
              <w:jc w:val="center"/>
              <w:rPr>
                <w:i/>
                <w:color w:val="000000"/>
                <w:sz w:val="28"/>
                <w:szCs w:val="28"/>
              </w:rPr>
            </w:pPr>
            <w:r>
              <w:rPr>
                <w:bCs/>
                <w:i/>
                <w:sz w:val="28"/>
                <w:szCs w:val="28"/>
              </w:rPr>
              <w:t>РП</w:t>
            </w:r>
          </w:p>
        </w:tc>
        <w:tc>
          <w:tcPr>
            <w:tcW w:w="6804" w:type="dxa"/>
          </w:tcPr>
          <w:p w:rsidR="001D0D72" w:rsidRDefault="001D0D72" w:rsidP="001D0D7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76" w:lineRule="auto"/>
              <w:ind w:left="360" w:firstLine="37"/>
              <w:jc w:val="both"/>
              <w:rPr>
                <w:i/>
                <w:color w:val="000000"/>
                <w:sz w:val="28"/>
                <w:szCs w:val="28"/>
              </w:rPr>
            </w:pPr>
            <w:r>
              <w:rPr>
                <w:bCs/>
                <w:i/>
                <w:sz w:val="28"/>
                <w:szCs w:val="28"/>
              </w:rPr>
              <w:t>Решение проблем</w:t>
            </w:r>
          </w:p>
        </w:tc>
      </w:tr>
      <w:tr w:rsidR="001D0D72" w:rsidTr="001D0D72">
        <w:tc>
          <w:tcPr>
            <w:tcW w:w="992" w:type="dxa"/>
          </w:tcPr>
          <w:p w:rsidR="001D0D72" w:rsidRDefault="001D0D72" w:rsidP="00F94F0A">
            <w:pPr>
              <w:pStyle w:val="affa"/>
              <w:numPr>
                <w:ilvl w:val="0"/>
                <w:numId w:val="1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0" w:line="36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</w:tcPr>
          <w:p w:rsidR="001D0D72" w:rsidRDefault="001D0D72" w:rsidP="001D0D7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ind w:left="360" w:hanging="360"/>
              <w:jc w:val="center"/>
              <w:rPr>
                <w:i/>
                <w:color w:val="000000"/>
                <w:sz w:val="28"/>
                <w:szCs w:val="28"/>
              </w:rPr>
            </w:pPr>
            <w:r>
              <w:rPr>
                <w:bCs/>
                <w:i/>
                <w:sz w:val="28"/>
                <w:szCs w:val="28"/>
              </w:rPr>
              <w:t>ТТ</w:t>
            </w:r>
          </w:p>
        </w:tc>
        <w:tc>
          <w:tcPr>
            <w:tcW w:w="6804" w:type="dxa"/>
          </w:tcPr>
          <w:p w:rsidR="001D0D72" w:rsidRDefault="001D0D72" w:rsidP="001D0D7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76" w:lineRule="auto"/>
              <w:ind w:left="360" w:firstLine="37"/>
              <w:jc w:val="both"/>
              <w:rPr>
                <w:i/>
                <w:color w:val="000000"/>
                <w:sz w:val="28"/>
                <w:szCs w:val="28"/>
              </w:rPr>
            </w:pPr>
            <w:r>
              <w:rPr>
                <w:bCs/>
                <w:i/>
                <w:sz w:val="28"/>
                <w:szCs w:val="28"/>
              </w:rPr>
              <w:t>Время такта</w:t>
            </w:r>
          </w:p>
        </w:tc>
      </w:tr>
      <w:tr w:rsidR="001D0D72" w:rsidTr="001D0D72">
        <w:tc>
          <w:tcPr>
            <w:tcW w:w="992" w:type="dxa"/>
          </w:tcPr>
          <w:p w:rsidR="001D0D72" w:rsidRDefault="001D0D72" w:rsidP="00F94F0A">
            <w:pPr>
              <w:pStyle w:val="affa"/>
              <w:numPr>
                <w:ilvl w:val="0"/>
                <w:numId w:val="1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0" w:line="36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</w:tcPr>
          <w:p w:rsidR="001D0D72" w:rsidRDefault="001D0D72" w:rsidP="001D0D7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ind w:left="360" w:hanging="360"/>
              <w:jc w:val="center"/>
              <w:rPr>
                <w:i/>
                <w:color w:val="000000"/>
                <w:sz w:val="28"/>
                <w:szCs w:val="28"/>
              </w:rPr>
            </w:pPr>
            <w:r>
              <w:rPr>
                <w:i/>
                <w:color w:val="000000"/>
                <w:sz w:val="28"/>
                <w:szCs w:val="28"/>
              </w:rPr>
              <w:t>Тц</w:t>
            </w:r>
          </w:p>
        </w:tc>
        <w:tc>
          <w:tcPr>
            <w:tcW w:w="6804" w:type="dxa"/>
          </w:tcPr>
          <w:p w:rsidR="001D0D72" w:rsidRDefault="001D0D72" w:rsidP="001D0D7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76" w:lineRule="auto"/>
              <w:ind w:left="360" w:firstLine="37"/>
              <w:jc w:val="both"/>
              <w:rPr>
                <w:i/>
                <w:color w:val="000000"/>
                <w:sz w:val="28"/>
                <w:szCs w:val="28"/>
              </w:rPr>
            </w:pPr>
            <w:r>
              <w:rPr>
                <w:bCs/>
                <w:i/>
                <w:sz w:val="28"/>
                <w:szCs w:val="28"/>
              </w:rPr>
              <w:t>Время цикла</w:t>
            </w:r>
          </w:p>
        </w:tc>
      </w:tr>
      <w:tr w:rsidR="001D0D72" w:rsidTr="001D0D72">
        <w:tc>
          <w:tcPr>
            <w:tcW w:w="992" w:type="dxa"/>
          </w:tcPr>
          <w:p w:rsidR="001D0D72" w:rsidRDefault="001D0D72" w:rsidP="00F94F0A">
            <w:pPr>
              <w:pStyle w:val="affa"/>
              <w:numPr>
                <w:ilvl w:val="0"/>
                <w:numId w:val="1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0" w:line="36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</w:tcPr>
          <w:p w:rsidR="001D0D72" w:rsidRDefault="001D0D72" w:rsidP="001D0D7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ind w:left="360" w:hanging="360"/>
              <w:jc w:val="center"/>
              <w:rPr>
                <w:i/>
                <w:color w:val="000000"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Nоп</w:t>
            </w:r>
          </w:p>
        </w:tc>
        <w:tc>
          <w:tcPr>
            <w:tcW w:w="6804" w:type="dxa"/>
          </w:tcPr>
          <w:p w:rsidR="001D0D72" w:rsidRDefault="001D0D72" w:rsidP="001D0D7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76" w:lineRule="auto"/>
              <w:ind w:left="360" w:firstLine="37"/>
              <w:jc w:val="both"/>
              <w:rPr>
                <w:i/>
                <w:color w:val="000000"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Численность операторов</w:t>
            </w:r>
          </w:p>
        </w:tc>
      </w:tr>
      <w:tr w:rsidR="001D0D72" w:rsidTr="001D0D72">
        <w:tc>
          <w:tcPr>
            <w:tcW w:w="992" w:type="dxa"/>
          </w:tcPr>
          <w:p w:rsidR="001D0D72" w:rsidRDefault="001D0D72" w:rsidP="00F94F0A">
            <w:pPr>
              <w:pStyle w:val="affa"/>
              <w:numPr>
                <w:ilvl w:val="0"/>
                <w:numId w:val="1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0" w:line="36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</w:tcPr>
          <w:p w:rsidR="001D0D72" w:rsidRDefault="001D0D72" w:rsidP="001D0D72">
            <w:pPr>
              <w:spacing w:line="276" w:lineRule="auto"/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Т</w:t>
            </w:r>
          </w:p>
        </w:tc>
        <w:tc>
          <w:tcPr>
            <w:tcW w:w="6804" w:type="dxa"/>
          </w:tcPr>
          <w:p w:rsidR="001D0D72" w:rsidRDefault="001D0D72" w:rsidP="001D0D7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76" w:lineRule="auto"/>
              <w:ind w:left="360" w:firstLine="37"/>
              <w:jc w:val="both"/>
              <w:rPr>
                <w:i/>
                <w:color w:val="000000"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Трудоемкость</w:t>
            </w:r>
          </w:p>
        </w:tc>
      </w:tr>
      <w:tr w:rsidR="001D0D72" w:rsidTr="001D0D72">
        <w:tc>
          <w:tcPr>
            <w:tcW w:w="992" w:type="dxa"/>
          </w:tcPr>
          <w:p w:rsidR="001D0D72" w:rsidRDefault="001D0D72" w:rsidP="00F94F0A">
            <w:pPr>
              <w:pStyle w:val="affa"/>
              <w:numPr>
                <w:ilvl w:val="0"/>
                <w:numId w:val="1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1D0D72" w:rsidRDefault="001D0D72" w:rsidP="001D0D7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ind w:left="360" w:hanging="360"/>
              <w:jc w:val="center"/>
              <w:rPr>
                <w:sz w:val="28"/>
                <w:szCs w:val="28"/>
              </w:rPr>
            </w:pPr>
            <w:r>
              <w:rPr>
                <w:bCs/>
                <w:i/>
                <w:sz w:val="28"/>
                <w:szCs w:val="28"/>
              </w:rPr>
              <w:t>Q</w:t>
            </w:r>
          </w:p>
        </w:tc>
        <w:tc>
          <w:tcPr>
            <w:tcW w:w="6804" w:type="dxa"/>
          </w:tcPr>
          <w:p w:rsidR="001D0D72" w:rsidRDefault="001D0D72" w:rsidP="001D0D7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ind w:left="360" w:hanging="360"/>
              <w:jc w:val="both"/>
              <w:rPr>
                <w:bCs/>
                <w:i/>
                <w:sz w:val="28"/>
                <w:szCs w:val="28"/>
              </w:rPr>
            </w:pPr>
            <w:r>
              <w:rPr>
                <w:bCs/>
                <w:i/>
                <w:sz w:val="28"/>
                <w:szCs w:val="28"/>
              </w:rPr>
              <w:t xml:space="preserve">      Количество произведенной продукции</w:t>
            </w:r>
          </w:p>
        </w:tc>
      </w:tr>
      <w:tr w:rsidR="001D0D72" w:rsidTr="001D0D72">
        <w:tc>
          <w:tcPr>
            <w:tcW w:w="992" w:type="dxa"/>
          </w:tcPr>
          <w:p w:rsidR="001D0D72" w:rsidRDefault="001D0D72" w:rsidP="00F94F0A">
            <w:pPr>
              <w:pStyle w:val="affa"/>
              <w:numPr>
                <w:ilvl w:val="0"/>
                <w:numId w:val="1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0" w:line="36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</w:tcPr>
          <w:p w:rsidR="001D0D72" w:rsidRDefault="001D0D72" w:rsidP="001D0D7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ind w:left="360" w:hanging="360"/>
              <w:jc w:val="center"/>
              <w:rPr>
                <w:i/>
                <w:color w:val="000000"/>
                <w:sz w:val="28"/>
                <w:szCs w:val="28"/>
              </w:rPr>
            </w:pPr>
            <w:r>
              <w:rPr>
                <w:bCs/>
                <w:i/>
                <w:sz w:val="28"/>
                <w:szCs w:val="28"/>
              </w:rPr>
              <w:t>Ц</w:t>
            </w:r>
          </w:p>
        </w:tc>
        <w:tc>
          <w:tcPr>
            <w:tcW w:w="6804" w:type="dxa"/>
          </w:tcPr>
          <w:p w:rsidR="001D0D72" w:rsidRDefault="001D0D72" w:rsidP="001D0D7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76" w:lineRule="auto"/>
              <w:ind w:left="360" w:firstLine="37"/>
              <w:jc w:val="both"/>
              <w:rPr>
                <w:i/>
                <w:color w:val="000000"/>
                <w:sz w:val="28"/>
                <w:szCs w:val="28"/>
              </w:rPr>
            </w:pPr>
            <w:r>
              <w:rPr>
                <w:bCs/>
                <w:i/>
                <w:sz w:val="28"/>
                <w:szCs w:val="28"/>
              </w:rPr>
              <w:t>Цена за единицу продукции</w:t>
            </w:r>
          </w:p>
        </w:tc>
      </w:tr>
      <w:tr w:rsidR="001D0D72" w:rsidTr="001D0D72">
        <w:tc>
          <w:tcPr>
            <w:tcW w:w="992" w:type="dxa"/>
          </w:tcPr>
          <w:p w:rsidR="001D0D72" w:rsidRDefault="001D0D72" w:rsidP="00F94F0A">
            <w:pPr>
              <w:pStyle w:val="affa"/>
              <w:numPr>
                <w:ilvl w:val="0"/>
                <w:numId w:val="1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0" w:line="36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</w:tcPr>
          <w:p w:rsidR="001D0D72" w:rsidRDefault="001D0D72" w:rsidP="001D0D7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ind w:left="360" w:hanging="360"/>
              <w:jc w:val="center"/>
              <w:rPr>
                <w:i/>
                <w:color w:val="000000"/>
                <w:sz w:val="28"/>
                <w:szCs w:val="28"/>
              </w:rPr>
            </w:pPr>
            <w:r>
              <w:rPr>
                <w:bCs/>
                <w:i/>
                <w:sz w:val="28"/>
                <w:szCs w:val="28"/>
              </w:rPr>
              <w:t>В</w:t>
            </w:r>
          </w:p>
        </w:tc>
        <w:tc>
          <w:tcPr>
            <w:tcW w:w="6804" w:type="dxa"/>
          </w:tcPr>
          <w:p w:rsidR="001D0D72" w:rsidRDefault="001D0D72" w:rsidP="001D0D7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76" w:lineRule="auto"/>
              <w:ind w:left="360" w:firstLine="37"/>
              <w:jc w:val="both"/>
              <w:rPr>
                <w:bCs/>
                <w:i/>
                <w:sz w:val="28"/>
                <w:szCs w:val="28"/>
              </w:rPr>
            </w:pPr>
            <w:r>
              <w:rPr>
                <w:bCs/>
                <w:i/>
                <w:sz w:val="28"/>
                <w:szCs w:val="28"/>
              </w:rPr>
              <w:t>Выбранная единица времени</w:t>
            </w:r>
          </w:p>
        </w:tc>
      </w:tr>
      <w:tr w:rsidR="001D0D72" w:rsidTr="001D0D72">
        <w:tc>
          <w:tcPr>
            <w:tcW w:w="992" w:type="dxa"/>
          </w:tcPr>
          <w:p w:rsidR="001D0D72" w:rsidRDefault="001D0D72" w:rsidP="00F94F0A">
            <w:pPr>
              <w:pStyle w:val="affa"/>
              <w:numPr>
                <w:ilvl w:val="0"/>
                <w:numId w:val="1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0" w:line="36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</w:tcPr>
          <w:p w:rsidR="001D0D72" w:rsidRDefault="001D0D72" w:rsidP="001D0D7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ind w:left="360" w:hanging="360"/>
              <w:jc w:val="center"/>
              <w:rPr>
                <w:i/>
                <w:color w:val="000000"/>
                <w:sz w:val="28"/>
                <w:szCs w:val="28"/>
              </w:rPr>
            </w:pPr>
            <w:r>
              <w:rPr>
                <w:bCs/>
                <w:i/>
                <w:sz w:val="28"/>
                <w:szCs w:val="28"/>
              </w:rPr>
              <w:t>Зсм</w:t>
            </w:r>
          </w:p>
        </w:tc>
        <w:tc>
          <w:tcPr>
            <w:tcW w:w="6804" w:type="dxa"/>
          </w:tcPr>
          <w:p w:rsidR="001D0D72" w:rsidRDefault="001D0D72" w:rsidP="001D0D7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76" w:lineRule="auto"/>
              <w:ind w:left="360" w:firstLine="37"/>
              <w:jc w:val="both"/>
              <w:rPr>
                <w:bCs/>
                <w:i/>
                <w:sz w:val="28"/>
                <w:szCs w:val="28"/>
              </w:rPr>
            </w:pPr>
            <w:r>
              <w:rPr>
                <w:bCs/>
                <w:i/>
                <w:sz w:val="28"/>
                <w:szCs w:val="28"/>
              </w:rPr>
              <w:t>Затраты на сырье и материалы</w:t>
            </w:r>
          </w:p>
        </w:tc>
      </w:tr>
      <w:tr w:rsidR="001D0D72" w:rsidTr="001D0D72">
        <w:tc>
          <w:tcPr>
            <w:tcW w:w="992" w:type="dxa"/>
          </w:tcPr>
          <w:p w:rsidR="001D0D72" w:rsidRDefault="001D0D72" w:rsidP="00F94F0A">
            <w:pPr>
              <w:pStyle w:val="affa"/>
              <w:numPr>
                <w:ilvl w:val="0"/>
                <w:numId w:val="1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0" w:line="36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</w:tcPr>
          <w:p w:rsidR="001D0D72" w:rsidRDefault="001D0D72" w:rsidP="001D0D7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ind w:left="360" w:hanging="360"/>
              <w:jc w:val="center"/>
              <w:rPr>
                <w:i/>
                <w:color w:val="000000"/>
                <w:sz w:val="28"/>
                <w:szCs w:val="28"/>
              </w:rPr>
            </w:pPr>
            <w:r>
              <w:rPr>
                <w:bCs/>
                <w:i/>
                <w:sz w:val="28"/>
                <w:szCs w:val="28"/>
              </w:rPr>
              <w:t>Ззпр</w:t>
            </w:r>
          </w:p>
        </w:tc>
        <w:tc>
          <w:tcPr>
            <w:tcW w:w="6804" w:type="dxa"/>
          </w:tcPr>
          <w:p w:rsidR="001D0D72" w:rsidRDefault="001D0D72" w:rsidP="001D0D7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76" w:lineRule="auto"/>
              <w:ind w:left="360" w:firstLine="37"/>
              <w:jc w:val="both"/>
              <w:rPr>
                <w:bCs/>
                <w:i/>
                <w:sz w:val="28"/>
                <w:szCs w:val="28"/>
              </w:rPr>
            </w:pPr>
            <w:r>
              <w:rPr>
                <w:bCs/>
                <w:i/>
                <w:sz w:val="28"/>
                <w:szCs w:val="28"/>
              </w:rPr>
              <w:t>Затраты на оплату труда рабочих</w:t>
            </w:r>
          </w:p>
        </w:tc>
      </w:tr>
      <w:tr w:rsidR="001D0D72" w:rsidTr="001D0D72">
        <w:tc>
          <w:tcPr>
            <w:tcW w:w="992" w:type="dxa"/>
          </w:tcPr>
          <w:p w:rsidR="001D0D72" w:rsidRDefault="001D0D72" w:rsidP="00F94F0A">
            <w:pPr>
              <w:pStyle w:val="affa"/>
              <w:numPr>
                <w:ilvl w:val="0"/>
                <w:numId w:val="1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0" w:line="36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</w:tcPr>
          <w:p w:rsidR="001D0D72" w:rsidRDefault="001D0D72" w:rsidP="001D0D72">
            <w:pPr>
              <w:pStyle w:val="afa"/>
              <w:spacing w:line="276" w:lineRule="auto"/>
              <w:jc w:val="center"/>
              <w:rPr>
                <w:rFonts w:ascii="Times New Roman" w:hAnsi="Times New Roman"/>
                <w:bCs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i/>
                <w:sz w:val="28"/>
                <w:szCs w:val="28"/>
              </w:rPr>
              <w:t>Зтэ</w:t>
            </w:r>
          </w:p>
          <w:p w:rsidR="001D0D72" w:rsidRDefault="001D0D72" w:rsidP="001D0D7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ind w:left="360" w:hanging="360"/>
              <w:jc w:val="center"/>
              <w:rPr>
                <w:i/>
                <w:color w:val="000000"/>
                <w:sz w:val="28"/>
                <w:szCs w:val="28"/>
              </w:rPr>
            </w:pPr>
          </w:p>
        </w:tc>
        <w:tc>
          <w:tcPr>
            <w:tcW w:w="6804" w:type="dxa"/>
          </w:tcPr>
          <w:p w:rsidR="001D0D72" w:rsidRDefault="001D0D72" w:rsidP="001D0D7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76" w:lineRule="auto"/>
              <w:ind w:left="360" w:firstLine="37"/>
              <w:jc w:val="both"/>
              <w:rPr>
                <w:bCs/>
                <w:i/>
                <w:sz w:val="28"/>
                <w:szCs w:val="28"/>
              </w:rPr>
            </w:pPr>
            <w:r>
              <w:rPr>
                <w:bCs/>
                <w:i/>
                <w:sz w:val="28"/>
                <w:szCs w:val="28"/>
              </w:rPr>
              <w:t>Затраты на топливо и электроэнергию на технологические цели</w:t>
            </w:r>
          </w:p>
        </w:tc>
      </w:tr>
      <w:tr w:rsidR="001D0D72" w:rsidTr="001D0D72">
        <w:trPr>
          <w:trHeight w:val="653"/>
        </w:trPr>
        <w:tc>
          <w:tcPr>
            <w:tcW w:w="992" w:type="dxa"/>
          </w:tcPr>
          <w:p w:rsidR="001D0D72" w:rsidRDefault="001D0D72" w:rsidP="00F94F0A">
            <w:pPr>
              <w:pStyle w:val="affa"/>
              <w:numPr>
                <w:ilvl w:val="0"/>
                <w:numId w:val="1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0" w:line="36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</w:tcPr>
          <w:p w:rsidR="001D0D72" w:rsidRDefault="001D0D72" w:rsidP="001D0D72">
            <w:pPr>
              <w:pStyle w:val="afa"/>
              <w:spacing w:line="276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П</w:t>
            </w:r>
            <w:r>
              <w:rPr>
                <w:rFonts w:ascii="Times New Roman" w:hAnsi="Times New Roman"/>
                <w:bCs/>
                <w:sz w:val="28"/>
                <w:szCs w:val="28"/>
                <w:vertAlign w:val="subscript"/>
              </w:rPr>
              <w:t>марж</w:t>
            </w:r>
          </w:p>
          <w:p w:rsidR="001D0D72" w:rsidRDefault="001D0D72" w:rsidP="001D0D7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ind w:left="360" w:hanging="360"/>
              <w:jc w:val="center"/>
              <w:rPr>
                <w:i/>
                <w:color w:val="000000"/>
                <w:sz w:val="28"/>
                <w:szCs w:val="28"/>
              </w:rPr>
            </w:pPr>
          </w:p>
        </w:tc>
        <w:tc>
          <w:tcPr>
            <w:tcW w:w="6804" w:type="dxa"/>
          </w:tcPr>
          <w:p w:rsidR="001D0D72" w:rsidRDefault="001D0D72" w:rsidP="001D0D7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76" w:lineRule="auto"/>
              <w:ind w:left="360" w:firstLine="37"/>
              <w:jc w:val="both"/>
              <w:rPr>
                <w:bCs/>
                <w:i/>
                <w:sz w:val="28"/>
                <w:szCs w:val="28"/>
              </w:rPr>
            </w:pPr>
            <w:r>
              <w:rPr>
                <w:bCs/>
                <w:i/>
                <w:sz w:val="28"/>
                <w:szCs w:val="28"/>
              </w:rPr>
              <w:t>Маржинальная прибыль</w:t>
            </w:r>
          </w:p>
        </w:tc>
      </w:tr>
    </w:tbl>
    <w:p w:rsidR="001D0D72" w:rsidRPr="00FB3492" w:rsidRDefault="001D0D72" w:rsidP="001D0D72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1D0D72" w:rsidRDefault="001D0D72" w:rsidP="001D0D72">
      <w:pPr>
        <w:jc w:val="both"/>
        <w:rPr>
          <w:b/>
          <w:bCs/>
        </w:rPr>
      </w:pPr>
      <w:r w:rsidRPr="00C17B01">
        <w:rPr>
          <w:b/>
          <w:bCs/>
        </w:rPr>
        <w:br w:type="page"/>
      </w:r>
    </w:p>
    <w:p w:rsidR="001D0D72" w:rsidRPr="00A204BB" w:rsidRDefault="001D0D72" w:rsidP="001D0D72">
      <w:pPr>
        <w:pStyle w:val="-1"/>
        <w:spacing w:after="0"/>
        <w:jc w:val="center"/>
        <w:rPr>
          <w:rFonts w:ascii="Times New Roman" w:hAnsi="Times New Roman"/>
          <w:color w:val="auto"/>
          <w:sz w:val="34"/>
          <w:szCs w:val="34"/>
        </w:rPr>
      </w:pPr>
      <w:bookmarkStart w:id="0" w:name="_Toc142037183"/>
      <w:r>
        <w:rPr>
          <w:rFonts w:ascii="Times New Roman" w:hAnsi="Times New Roman"/>
          <w:color w:val="auto"/>
          <w:sz w:val="28"/>
          <w:szCs w:val="28"/>
        </w:rPr>
        <w:lastRenderedPageBreak/>
        <w:t>1</w:t>
      </w:r>
      <w:r w:rsidRPr="00D17132">
        <w:rPr>
          <w:rFonts w:ascii="Times New Roman" w:hAnsi="Times New Roman"/>
          <w:color w:val="auto"/>
          <w:sz w:val="28"/>
          <w:szCs w:val="28"/>
        </w:rPr>
        <w:t>.</w:t>
      </w:r>
      <w:r w:rsidRPr="00A204BB">
        <w:rPr>
          <w:rFonts w:ascii="Times New Roman" w:hAnsi="Times New Roman"/>
          <w:color w:val="auto"/>
          <w:sz w:val="34"/>
          <w:szCs w:val="34"/>
        </w:rPr>
        <w:t xml:space="preserve"> </w:t>
      </w:r>
      <w:r>
        <w:rPr>
          <w:rFonts w:ascii="Times New Roman" w:hAnsi="Times New Roman"/>
          <w:color w:val="auto"/>
          <w:sz w:val="28"/>
          <w:szCs w:val="28"/>
        </w:rPr>
        <w:t>ОСНОВНЫЕ ТРЕБОВАНИЯ</w:t>
      </w:r>
      <w:r w:rsidRPr="00D17132">
        <w:rPr>
          <w:rFonts w:ascii="Times New Roman" w:hAnsi="Times New Roman"/>
          <w:color w:val="auto"/>
          <w:sz w:val="28"/>
          <w:szCs w:val="28"/>
        </w:rPr>
        <w:t xml:space="preserve"> КОМПЕТЕНЦИИ</w:t>
      </w:r>
      <w:bookmarkEnd w:id="0"/>
    </w:p>
    <w:p w:rsidR="001D0D72" w:rsidRPr="00D17132" w:rsidRDefault="001D0D72" w:rsidP="001D0D72">
      <w:pPr>
        <w:pStyle w:val="-2"/>
        <w:spacing w:after="240"/>
        <w:jc w:val="center"/>
        <w:rPr>
          <w:rFonts w:ascii="Times New Roman" w:hAnsi="Times New Roman"/>
          <w:sz w:val="24"/>
        </w:rPr>
      </w:pPr>
      <w:bookmarkStart w:id="1" w:name="_Toc142037184"/>
      <w:r>
        <w:rPr>
          <w:rFonts w:ascii="Times New Roman" w:hAnsi="Times New Roman"/>
          <w:sz w:val="24"/>
        </w:rPr>
        <w:t>1</w:t>
      </w:r>
      <w:r w:rsidRPr="00D17132">
        <w:rPr>
          <w:rFonts w:ascii="Times New Roman" w:hAnsi="Times New Roman"/>
          <w:sz w:val="24"/>
        </w:rPr>
        <w:t xml:space="preserve">.1. ОБЩИЕ СВЕДЕНИЯ О </w:t>
      </w:r>
      <w:r>
        <w:rPr>
          <w:rFonts w:ascii="Times New Roman" w:hAnsi="Times New Roman"/>
          <w:sz w:val="24"/>
        </w:rPr>
        <w:t>ТРЕБОВАНИЯХ</w:t>
      </w:r>
      <w:r w:rsidRPr="00D17132">
        <w:rPr>
          <w:rFonts w:ascii="Times New Roman" w:hAnsi="Times New Roman"/>
          <w:sz w:val="24"/>
        </w:rPr>
        <w:t xml:space="preserve"> КОМПЕТЕНЦИИ</w:t>
      </w:r>
      <w:bookmarkEnd w:id="1"/>
    </w:p>
    <w:p w:rsidR="001D0D72" w:rsidRPr="00A204BB" w:rsidRDefault="001D0D72" w:rsidP="001D0D7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Требования компетенции (ТК) «Бережливое производство»</w:t>
      </w:r>
      <w:r w:rsidRPr="00A204BB">
        <w:rPr>
          <w:sz w:val="28"/>
          <w:szCs w:val="28"/>
        </w:rPr>
        <w:t xml:space="preserve"> определя</w:t>
      </w:r>
      <w:r>
        <w:rPr>
          <w:sz w:val="28"/>
          <w:szCs w:val="28"/>
        </w:rPr>
        <w:t>ю</w:t>
      </w:r>
      <w:r w:rsidRPr="00A204BB">
        <w:rPr>
          <w:sz w:val="28"/>
          <w:szCs w:val="28"/>
        </w:rPr>
        <w:t>т знани</w:t>
      </w:r>
      <w:r>
        <w:rPr>
          <w:sz w:val="28"/>
          <w:szCs w:val="28"/>
        </w:rPr>
        <w:t>я</w:t>
      </w:r>
      <w:r w:rsidRPr="00A204BB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умения, навыки и трудовые функции, </w:t>
      </w:r>
      <w:r w:rsidRPr="00A204BB">
        <w:rPr>
          <w:sz w:val="28"/>
          <w:szCs w:val="28"/>
        </w:rPr>
        <w:t xml:space="preserve">которые лежат в основе </w:t>
      </w:r>
      <w:r>
        <w:rPr>
          <w:sz w:val="28"/>
          <w:szCs w:val="28"/>
        </w:rPr>
        <w:t xml:space="preserve">наиболее актуальных требований работодателей отрасли. </w:t>
      </w:r>
    </w:p>
    <w:p w:rsidR="001D0D72" w:rsidRDefault="001D0D72" w:rsidP="001D0D7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Целью соревнований</w:t>
      </w:r>
      <w:r w:rsidRPr="00A204BB">
        <w:rPr>
          <w:sz w:val="28"/>
          <w:szCs w:val="28"/>
        </w:rPr>
        <w:t xml:space="preserve"> по компетенции является демонстрация лучших</w:t>
      </w:r>
      <w:r w:rsidRPr="009E37D3">
        <w:rPr>
          <w:sz w:val="28"/>
          <w:szCs w:val="28"/>
        </w:rPr>
        <w:t xml:space="preserve"> практик и высокого уровня выполнения работы по соответствующей рабочей специальности или профессии.</w:t>
      </w:r>
      <w:r w:rsidRPr="00A204BB">
        <w:rPr>
          <w:sz w:val="28"/>
          <w:szCs w:val="28"/>
        </w:rPr>
        <w:t xml:space="preserve"> </w:t>
      </w:r>
    </w:p>
    <w:p w:rsidR="001D0D72" w:rsidRPr="00A204BB" w:rsidRDefault="001D0D72" w:rsidP="001D0D7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Требования</w:t>
      </w:r>
      <w:r w:rsidRPr="00E0407E">
        <w:rPr>
          <w:sz w:val="28"/>
          <w:szCs w:val="28"/>
        </w:rPr>
        <w:t xml:space="preserve"> компетенции</w:t>
      </w:r>
      <w:r w:rsidRPr="00A204BB">
        <w:rPr>
          <w:sz w:val="28"/>
          <w:szCs w:val="28"/>
        </w:rPr>
        <w:t xml:space="preserve"> явля</w:t>
      </w:r>
      <w:r>
        <w:rPr>
          <w:sz w:val="28"/>
          <w:szCs w:val="28"/>
        </w:rPr>
        <w:t>ю</w:t>
      </w:r>
      <w:r w:rsidRPr="00A204BB">
        <w:rPr>
          <w:sz w:val="28"/>
          <w:szCs w:val="28"/>
        </w:rPr>
        <w:t xml:space="preserve">тся руководством </w:t>
      </w:r>
      <w:r>
        <w:rPr>
          <w:sz w:val="28"/>
          <w:szCs w:val="28"/>
        </w:rPr>
        <w:t>для подготовки конкурентоспособных, высококвалифицированных специалистов / рабочих</w:t>
      </w:r>
      <w:r w:rsidRPr="00A204BB">
        <w:rPr>
          <w:sz w:val="28"/>
          <w:szCs w:val="28"/>
        </w:rPr>
        <w:t xml:space="preserve"> и </w:t>
      </w:r>
      <w:r>
        <w:rPr>
          <w:sz w:val="28"/>
          <w:szCs w:val="28"/>
        </w:rPr>
        <w:t>участия их в конкурсах профессионального мастерства.</w:t>
      </w:r>
    </w:p>
    <w:p w:rsidR="001D0D72" w:rsidRPr="00A204BB" w:rsidRDefault="001D0D72" w:rsidP="001D0D72">
      <w:pPr>
        <w:spacing w:line="360" w:lineRule="auto"/>
        <w:ind w:firstLine="709"/>
        <w:jc w:val="both"/>
        <w:rPr>
          <w:sz w:val="28"/>
          <w:szCs w:val="28"/>
        </w:rPr>
      </w:pPr>
      <w:r w:rsidRPr="00A204BB">
        <w:rPr>
          <w:sz w:val="28"/>
          <w:szCs w:val="28"/>
        </w:rPr>
        <w:t xml:space="preserve">В соревнованиях по компетенции проверка </w:t>
      </w:r>
      <w:r w:rsidRPr="009E37D3">
        <w:rPr>
          <w:sz w:val="28"/>
          <w:szCs w:val="28"/>
        </w:rPr>
        <w:t>знаний, умени</w:t>
      </w:r>
      <w:r>
        <w:rPr>
          <w:sz w:val="28"/>
          <w:szCs w:val="28"/>
        </w:rPr>
        <w:t>й</w:t>
      </w:r>
      <w:r w:rsidRPr="009E37D3">
        <w:rPr>
          <w:sz w:val="28"/>
          <w:szCs w:val="28"/>
        </w:rPr>
        <w:t>, навык</w:t>
      </w:r>
      <w:r>
        <w:rPr>
          <w:sz w:val="28"/>
          <w:szCs w:val="28"/>
        </w:rPr>
        <w:t>ов</w:t>
      </w:r>
      <w:r w:rsidRPr="009E37D3">
        <w:rPr>
          <w:sz w:val="28"/>
          <w:szCs w:val="28"/>
        </w:rPr>
        <w:t xml:space="preserve"> и трудовы</w:t>
      </w:r>
      <w:r>
        <w:rPr>
          <w:sz w:val="28"/>
          <w:szCs w:val="28"/>
        </w:rPr>
        <w:t>х</w:t>
      </w:r>
      <w:r w:rsidRPr="009E37D3">
        <w:rPr>
          <w:sz w:val="28"/>
          <w:szCs w:val="28"/>
        </w:rPr>
        <w:t xml:space="preserve"> функци</w:t>
      </w:r>
      <w:r>
        <w:rPr>
          <w:sz w:val="28"/>
          <w:szCs w:val="28"/>
        </w:rPr>
        <w:t>й</w:t>
      </w:r>
      <w:r w:rsidRPr="009E37D3">
        <w:rPr>
          <w:sz w:val="28"/>
          <w:szCs w:val="28"/>
        </w:rPr>
        <w:t xml:space="preserve"> </w:t>
      </w:r>
      <w:r w:rsidRPr="00A204BB">
        <w:rPr>
          <w:sz w:val="28"/>
          <w:szCs w:val="28"/>
        </w:rPr>
        <w:t xml:space="preserve">осуществляется посредством оценки выполнения практической работы. </w:t>
      </w:r>
    </w:p>
    <w:p w:rsidR="001D0D72" w:rsidRPr="00A204BB" w:rsidRDefault="001D0D72" w:rsidP="001D0D7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Требования</w:t>
      </w:r>
      <w:r w:rsidRPr="00E0407E">
        <w:rPr>
          <w:sz w:val="28"/>
          <w:szCs w:val="28"/>
        </w:rPr>
        <w:t xml:space="preserve"> компетенции</w:t>
      </w:r>
      <w:r w:rsidRPr="00A204BB">
        <w:rPr>
          <w:sz w:val="28"/>
          <w:szCs w:val="28"/>
        </w:rPr>
        <w:t xml:space="preserve"> разделен</w:t>
      </w:r>
      <w:r>
        <w:rPr>
          <w:sz w:val="28"/>
          <w:szCs w:val="28"/>
        </w:rPr>
        <w:t>ы</w:t>
      </w:r>
      <w:r w:rsidRPr="00A204BB">
        <w:rPr>
          <w:sz w:val="28"/>
          <w:szCs w:val="28"/>
        </w:rPr>
        <w:t xml:space="preserve"> на четкие разделы с номерами и заголовками</w:t>
      </w:r>
      <w:r>
        <w:rPr>
          <w:sz w:val="28"/>
          <w:szCs w:val="28"/>
        </w:rPr>
        <w:t>, к</w:t>
      </w:r>
      <w:r w:rsidRPr="00A204BB">
        <w:rPr>
          <w:sz w:val="28"/>
          <w:szCs w:val="28"/>
        </w:rPr>
        <w:t>аждому разделу назначен процент относительной важности</w:t>
      </w:r>
      <w:r>
        <w:rPr>
          <w:sz w:val="28"/>
          <w:szCs w:val="28"/>
        </w:rPr>
        <w:t>, с</w:t>
      </w:r>
      <w:r w:rsidRPr="00A204BB">
        <w:rPr>
          <w:sz w:val="28"/>
          <w:szCs w:val="28"/>
        </w:rPr>
        <w:t xml:space="preserve">умма </w:t>
      </w:r>
      <w:r>
        <w:rPr>
          <w:sz w:val="28"/>
          <w:szCs w:val="28"/>
        </w:rPr>
        <w:t xml:space="preserve">которых </w:t>
      </w:r>
      <w:r w:rsidRPr="00A204BB">
        <w:rPr>
          <w:sz w:val="28"/>
          <w:szCs w:val="28"/>
        </w:rPr>
        <w:t>составляет 100.</w:t>
      </w:r>
    </w:p>
    <w:p w:rsidR="001D0D72" w:rsidRPr="00D83E4E" w:rsidRDefault="001D0D72" w:rsidP="001D0D72">
      <w:pPr>
        <w:pStyle w:val="-2"/>
        <w:ind w:firstLine="709"/>
        <w:jc w:val="center"/>
        <w:rPr>
          <w:rFonts w:ascii="Times New Roman" w:hAnsi="Times New Roman"/>
          <w:sz w:val="24"/>
        </w:rPr>
      </w:pPr>
      <w:bookmarkStart w:id="2" w:name="_Toc142037185"/>
      <w:r w:rsidRPr="00D83E4E">
        <w:rPr>
          <w:rFonts w:ascii="Times New Roman" w:hAnsi="Times New Roman"/>
          <w:sz w:val="24"/>
        </w:rPr>
        <w:t>1.2. ПЕРЕЧЕНЬ ПРОФЕССИОНАЛЬНЫХ ЗАДАЧ СПЕЦИАЛИСТА ПО КОМПЕТЕНЦИИ «</w:t>
      </w:r>
      <w:r>
        <w:rPr>
          <w:rFonts w:ascii="Times New Roman" w:hAnsi="Times New Roman"/>
          <w:sz w:val="24"/>
        </w:rPr>
        <w:t>БЕРЕЖЛИВОЕ ПРОИЗВОДСТВО</w:t>
      </w:r>
      <w:r w:rsidRPr="00D83E4E">
        <w:rPr>
          <w:rFonts w:ascii="Times New Roman" w:hAnsi="Times New Roman"/>
          <w:sz w:val="24"/>
        </w:rPr>
        <w:t>»</w:t>
      </w:r>
      <w:bookmarkEnd w:id="2"/>
    </w:p>
    <w:p w:rsidR="001D0D72" w:rsidRDefault="001D0D72" w:rsidP="001D0D72">
      <w:pPr>
        <w:jc w:val="both"/>
        <w:rPr>
          <w:i/>
          <w:iCs/>
        </w:rPr>
      </w:pPr>
      <w:r w:rsidRPr="00270E01">
        <w:rPr>
          <w:i/>
          <w:iCs/>
        </w:rPr>
        <w:t xml:space="preserve">Перечень </w:t>
      </w:r>
      <w:r>
        <w:rPr>
          <w:i/>
          <w:iCs/>
        </w:rPr>
        <w:t>видов профессиональной деятельности,</w:t>
      </w:r>
      <w:r w:rsidRPr="00270E01">
        <w:rPr>
          <w:i/>
          <w:iCs/>
        </w:rPr>
        <w:t xml:space="preserve"> умений и знаний</w:t>
      </w:r>
      <w:r>
        <w:rPr>
          <w:i/>
          <w:iCs/>
        </w:rPr>
        <w:t>, и</w:t>
      </w:r>
      <w:r w:rsidRPr="00270E01">
        <w:rPr>
          <w:i/>
          <w:iCs/>
        </w:rPr>
        <w:t xml:space="preserve"> профессиональных трудовых функций специалиста</w:t>
      </w:r>
      <w:r>
        <w:rPr>
          <w:i/>
          <w:iCs/>
        </w:rPr>
        <w:t xml:space="preserve"> (из ФГОС/ПС/ЕТКС.) </w:t>
      </w:r>
      <w:r w:rsidRPr="00270E01">
        <w:rPr>
          <w:i/>
          <w:iCs/>
        </w:rPr>
        <w:t>и базируется на требованиях современного рынка труда к данному специалисту</w:t>
      </w:r>
    </w:p>
    <w:p w:rsidR="001D0D72" w:rsidRDefault="001D0D72" w:rsidP="001D0D72">
      <w:pPr>
        <w:jc w:val="right"/>
        <w:rPr>
          <w:i/>
          <w:iCs/>
        </w:rPr>
      </w:pPr>
      <w:r>
        <w:rPr>
          <w:i/>
          <w:iCs/>
        </w:rPr>
        <w:t>Таблица №1</w:t>
      </w:r>
    </w:p>
    <w:p w:rsidR="001D0D72" w:rsidRDefault="001D0D72" w:rsidP="001D0D72">
      <w:pPr>
        <w:jc w:val="right"/>
        <w:rPr>
          <w:i/>
          <w:iCs/>
        </w:rPr>
      </w:pPr>
    </w:p>
    <w:p w:rsidR="001D0D72" w:rsidRDefault="001D0D72" w:rsidP="001D0D72">
      <w:pPr>
        <w:jc w:val="center"/>
        <w:rPr>
          <w:b/>
          <w:bCs/>
          <w:color w:val="000000"/>
          <w:sz w:val="28"/>
          <w:szCs w:val="28"/>
        </w:rPr>
      </w:pPr>
      <w:r w:rsidRPr="00640E46">
        <w:rPr>
          <w:b/>
          <w:bCs/>
          <w:color w:val="000000"/>
          <w:sz w:val="28"/>
          <w:szCs w:val="28"/>
        </w:rPr>
        <w:t>Перечень профессиональных задач специалиста</w:t>
      </w:r>
    </w:p>
    <w:p w:rsidR="001D0D72" w:rsidRDefault="001D0D72" w:rsidP="001D0D72">
      <w:pPr>
        <w:jc w:val="center"/>
        <w:rPr>
          <w:b/>
          <w:bCs/>
          <w:color w:val="000000"/>
          <w:sz w:val="28"/>
          <w:szCs w:val="28"/>
        </w:rPr>
      </w:pPr>
    </w:p>
    <w:tbl>
      <w:tblPr>
        <w:tblW w:w="5004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/>
      </w:tblPr>
      <w:tblGrid>
        <w:gridCol w:w="630"/>
        <w:gridCol w:w="6771"/>
        <w:gridCol w:w="2171"/>
        <w:gridCol w:w="8"/>
      </w:tblGrid>
      <w:tr w:rsidR="001D0D72" w:rsidTr="001D0D72">
        <w:trPr>
          <w:gridAfter w:val="1"/>
          <w:wAfter w:w="8" w:type="dxa"/>
        </w:trPr>
        <w:tc>
          <w:tcPr>
            <w:tcW w:w="329" w:type="pct"/>
            <w:shd w:val="clear" w:color="auto" w:fill="92D050"/>
            <w:vAlign w:val="center"/>
          </w:tcPr>
          <w:p w:rsidR="001D0D72" w:rsidRDefault="001D0D72" w:rsidP="001D0D72">
            <w:pPr>
              <w:jc w:val="center"/>
              <w:rPr>
                <w:b/>
                <w:color w:val="FFFFFF"/>
                <w:sz w:val="24"/>
                <w:szCs w:val="24"/>
              </w:rPr>
            </w:pPr>
            <w:r>
              <w:rPr>
                <w:b/>
                <w:color w:val="FFFFFF"/>
                <w:sz w:val="24"/>
                <w:szCs w:val="24"/>
              </w:rPr>
              <w:t>№ п/п</w:t>
            </w:r>
          </w:p>
        </w:tc>
        <w:tc>
          <w:tcPr>
            <w:tcW w:w="3534" w:type="pct"/>
            <w:shd w:val="clear" w:color="auto" w:fill="92D050"/>
            <w:vAlign w:val="center"/>
          </w:tcPr>
          <w:p w:rsidR="001D0D72" w:rsidRDefault="001D0D72" w:rsidP="001D0D72">
            <w:pPr>
              <w:jc w:val="center"/>
              <w:rPr>
                <w:b/>
                <w:color w:val="FFFFFF"/>
                <w:sz w:val="24"/>
                <w:szCs w:val="24"/>
                <w:highlight w:val="green"/>
              </w:rPr>
            </w:pPr>
            <w:r>
              <w:rPr>
                <w:b/>
                <w:color w:val="FFFFFF"/>
                <w:sz w:val="24"/>
                <w:szCs w:val="24"/>
              </w:rPr>
              <w:t>Раздел</w:t>
            </w:r>
          </w:p>
        </w:tc>
        <w:tc>
          <w:tcPr>
            <w:tcW w:w="1133" w:type="pct"/>
            <w:shd w:val="clear" w:color="auto" w:fill="92D050"/>
            <w:vAlign w:val="center"/>
          </w:tcPr>
          <w:p w:rsidR="001D0D72" w:rsidRDefault="001D0D72" w:rsidP="001D0D72">
            <w:pPr>
              <w:jc w:val="center"/>
              <w:rPr>
                <w:b/>
                <w:color w:val="FFFFFF"/>
                <w:sz w:val="24"/>
                <w:szCs w:val="24"/>
              </w:rPr>
            </w:pPr>
            <w:r>
              <w:rPr>
                <w:b/>
                <w:color w:val="FFFFFF"/>
                <w:sz w:val="24"/>
                <w:szCs w:val="24"/>
              </w:rPr>
              <w:t>Важность в %</w:t>
            </w:r>
          </w:p>
        </w:tc>
      </w:tr>
      <w:tr w:rsidR="001D0D72" w:rsidTr="001D0D72">
        <w:trPr>
          <w:gridAfter w:val="1"/>
          <w:wAfter w:w="8" w:type="dxa"/>
        </w:trPr>
        <w:tc>
          <w:tcPr>
            <w:tcW w:w="329" w:type="pct"/>
            <w:vMerge w:val="restart"/>
            <w:shd w:val="clear" w:color="auto" w:fill="BFBFBF" w:themeFill="background1" w:themeFillShade="BF"/>
            <w:vAlign w:val="center"/>
          </w:tcPr>
          <w:p w:rsidR="001D0D72" w:rsidRDefault="001D0D72" w:rsidP="001D0D7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534" w:type="pct"/>
            <w:vAlign w:val="center"/>
          </w:tcPr>
          <w:p w:rsidR="001D0D72" w:rsidRDefault="001D0D72" w:rsidP="001D0D72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730D76">
              <w:rPr>
                <w:b/>
                <w:bCs/>
                <w:sz w:val="24"/>
                <w:szCs w:val="24"/>
              </w:rPr>
              <w:t>Ознакомление с технологическим процессом</w:t>
            </w:r>
          </w:p>
        </w:tc>
        <w:tc>
          <w:tcPr>
            <w:tcW w:w="1133" w:type="pct"/>
            <w:vAlign w:val="center"/>
          </w:tcPr>
          <w:p w:rsidR="001D0D72" w:rsidRDefault="001D0D72" w:rsidP="001D0D7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3,82</w:t>
            </w:r>
          </w:p>
        </w:tc>
      </w:tr>
      <w:tr w:rsidR="001D0D72" w:rsidTr="001D0D72">
        <w:trPr>
          <w:gridAfter w:val="1"/>
          <w:wAfter w:w="8" w:type="dxa"/>
        </w:trPr>
        <w:tc>
          <w:tcPr>
            <w:tcW w:w="329" w:type="pct"/>
            <w:vMerge/>
            <w:shd w:val="clear" w:color="auto" w:fill="BFBFBF" w:themeFill="background1" w:themeFillShade="BF"/>
            <w:vAlign w:val="center"/>
          </w:tcPr>
          <w:p w:rsidR="001D0D72" w:rsidRDefault="001D0D72" w:rsidP="001D0D7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34" w:type="pct"/>
            <w:vAlign w:val="center"/>
          </w:tcPr>
          <w:p w:rsidR="001D0D72" w:rsidRDefault="001D0D72" w:rsidP="001D0D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line="276" w:lineRule="auto"/>
              <w:ind w:left="104" w:firstLine="1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Специалист должен знать и понимать:</w:t>
            </w:r>
          </w:p>
          <w:p w:rsidR="001D0D72" w:rsidRDefault="001D0D72" w:rsidP="00F94F0A">
            <w:pPr>
              <w:numPr>
                <w:ilvl w:val="0"/>
                <w:numId w:val="13"/>
              </w:numPr>
              <w:spacing w:line="276" w:lineRule="auto"/>
              <w:ind w:left="387" w:hanging="42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основные виды производств, принципы их</w:t>
            </w:r>
          </w:p>
          <w:p w:rsidR="001D0D72" w:rsidRDefault="001D0D72" w:rsidP="001D0D72">
            <w:pPr>
              <w:spacing w:line="276" w:lineRule="auto"/>
              <w:ind w:left="387" w:hanging="42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организации и функционирования;</w:t>
            </w:r>
          </w:p>
          <w:p w:rsidR="001D0D72" w:rsidRDefault="001D0D72" w:rsidP="00F94F0A">
            <w:pPr>
              <w:numPr>
                <w:ilvl w:val="0"/>
                <w:numId w:val="13"/>
              </w:numPr>
              <w:spacing w:line="276" w:lineRule="auto"/>
              <w:ind w:left="387" w:hanging="42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применяемое в производственном процессе оборудование, правила его технической эксплуатации;</w:t>
            </w:r>
          </w:p>
          <w:p w:rsidR="001D0D72" w:rsidRDefault="001D0D72" w:rsidP="001D0D72">
            <w:pPr>
              <w:spacing w:line="276" w:lineRule="auto"/>
              <w:ind w:left="387" w:hanging="42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 подходы и методы применения бережливых технологий, их влияние на бизнес цели организации;</w:t>
            </w:r>
          </w:p>
          <w:p w:rsidR="001D0D72" w:rsidRDefault="001D0D72" w:rsidP="00F94F0A">
            <w:pPr>
              <w:numPr>
                <w:ilvl w:val="0"/>
                <w:numId w:val="13"/>
              </w:numPr>
              <w:spacing w:line="276" w:lineRule="auto"/>
              <w:ind w:left="387" w:hanging="42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виды потерь и способы их исключения; </w:t>
            </w:r>
          </w:p>
          <w:p w:rsidR="001D0D72" w:rsidRDefault="001D0D72" w:rsidP="001D0D72">
            <w:pPr>
              <w:spacing w:line="276" w:lineRule="auto"/>
              <w:ind w:left="387" w:hanging="425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-     нормативные требования и передовые методики в области </w:t>
            </w:r>
            <w:r>
              <w:rPr>
                <w:bCs/>
                <w:sz w:val="24"/>
                <w:szCs w:val="24"/>
              </w:rPr>
              <w:lastRenderedPageBreak/>
              <w:t>охраны труда и эргономики;</w:t>
            </w:r>
          </w:p>
          <w:p w:rsidR="001D0D72" w:rsidRDefault="001D0D72" w:rsidP="001D0D72">
            <w:pPr>
              <w:spacing w:line="276" w:lineRule="auto"/>
              <w:ind w:left="387" w:hanging="425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-  принципы безопасной работы с инструментом и оборудованием; </w:t>
            </w:r>
          </w:p>
          <w:p w:rsidR="001D0D72" w:rsidRDefault="001D0D72" w:rsidP="001D0D72">
            <w:pPr>
              <w:spacing w:line="276" w:lineRule="auto"/>
              <w:ind w:left="387" w:hanging="425"/>
              <w:jc w:val="both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 виды опасных производственных факторов на промышленных объектах.</w:t>
            </w:r>
          </w:p>
        </w:tc>
        <w:tc>
          <w:tcPr>
            <w:tcW w:w="1133" w:type="pct"/>
            <w:vAlign w:val="center"/>
          </w:tcPr>
          <w:p w:rsidR="001D0D72" w:rsidRDefault="001D0D72" w:rsidP="001D0D72">
            <w:pPr>
              <w:jc w:val="center"/>
              <w:rPr>
                <w:sz w:val="24"/>
                <w:szCs w:val="24"/>
              </w:rPr>
            </w:pPr>
          </w:p>
        </w:tc>
      </w:tr>
      <w:tr w:rsidR="001D0D72" w:rsidTr="001D0D72">
        <w:trPr>
          <w:gridAfter w:val="1"/>
          <w:wAfter w:w="8" w:type="dxa"/>
        </w:trPr>
        <w:tc>
          <w:tcPr>
            <w:tcW w:w="329" w:type="pct"/>
            <w:vMerge/>
            <w:shd w:val="clear" w:color="auto" w:fill="BFBFBF" w:themeFill="background1" w:themeFillShade="BF"/>
            <w:vAlign w:val="center"/>
          </w:tcPr>
          <w:p w:rsidR="001D0D72" w:rsidRDefault="001D0D72" w:rsidP="001D0D7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34" w:type="pct"/>
            <w:vAlign w:val="center"/>
          </w:tcPr>
          <w:p w:rsidR="001D0D72" w:rsidRDefault="001D0D72" w:rsidP="001D0D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Специалист должен уметь:</w:t>
            </w:r>
          </w:p>
          <w:p w:rsidR="001D0D72" w:rsidRDefault="001D0D72" w:rsidP="001D0D72">
            <w:pPr>
              <w:spacing w:line="276" w:lineRule="auto"/>
              <w:ind w:left="246" w:hanging="28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  проводить диагностику производственных    </w:t>
            </w:r>
          </w:p>
          <w:p w:rsidR="001D0D72" w:rsidRDefault="001D0D72" w:rsidP="001D0D72">
            <w:pPr>
              <w:spacing w:line="276" w:lineRule="auto"/>
              <w:ind w:left="246" w:hanging="283"/>
              <w:jc w:val="both"/>
              <w:rPr>
                <w:sz w:val="24"/>
                <w:szCs w:val="24"/>
                <w:shd w:val="clear" w:color="auto" w:fill="FFFF00"/>
              </w:rPr>
            </w:pPr>
            <w:r>
              <w:rPr>
                <w:sz w:val="24"/>
                <w:szCs w:val="24"/>
              </w:rPr>
              <w:t xml:space="preserve">    процессов для определения операционной    эффективности;</w:t>
            </w:r>
          </w:p>
          <w:p w:rsidR="001D0D72" w:rsidRDefault="001D0D72" w:rsidP="001D0D72">
            <w:pPr>
              <w:spacing w:line="276" w:lineRule="auto"/>
              <w:ind w:left="246" w:hanging="283"/>
              <w:jc w:val="both"/>
              <w:rPr>
                <w:sz w:val="24"/>
                <w:szCs w:val="24"/>
                <w:shd w:val="clear" w:color="auto" w:fill="FFFF00"/>
              </w:rPr>
            </w:pPr>
            <w:r>
              <w:rPr>
                <w:sz w:val="24"/>
                <w:szCs w:val="24"/>
              </w:rPr>
              <w:t>- работать с предоставленной технической, методической, сопроводительной документацией, анализировать ее и делать выводы;</w:t>
            </w:r>
            <w:r>
              <w:rPr>
                <w:sz w:val="24"/>
                <w:szCs w:val="24"/>
                <w:shd w:val="clear" w:color="auto" w:fill="FFFF00"/>
              </w:rPr>
              <w:t xml:space="preserve"> </w:t>
            </w:r>
          </w:p>
          <w:p w:rsidR="001D0D72" w:rsidRDefault="001D0D72" w:rsidP="00F94F0A">
            <w:pPr>
              <w:numPr>
                <w:ilvl w:val="0"/>
                <w:numId w:val="13"/>
              </w:numPr>
              <w:spacing w:line="276" w:lineRule="auto"/>
              <w:ind w:left="246" w:hanging="28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правильно определять последовательность выполнения технологических операций;</w:t>
            </w:r>
          </w:p>
          <w:p w:rsidR="001D0D72" w:rsidRDefault="001D0D72" w:rsidP="00F94F0A">
            <w:pPr>
              <w:numPr>
                <w:ilvl w:val="0"/>
                <w:numId w:val="13"/>
              </w:numPr>
              <w:spacing w:line="276" w:lineRule="auto"/>
              <w:ind w:left="246" w:hanging="28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выстраивать технологические процессы с</w:t>
            </w:r>
          </w:p>
          <w:p w:rsidR="001D0D72" w:rsidRDefault="001D0D72" w:rsidP="001D0D72">
            <w:pPr>
              <w:spacing w:line="276" w:lineRule="auto"/>
              <w:ind w:left="246" w:hanging="28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максимальной ориентацией на результат;</w:t>
            </w:r>
          </w:p>
          <w:p w:rsidR="001D0D72" w:rsidRDefault="001D0D72" w:rsidP="001D0D72">
            <w:pPr>
              <w:spacing w:line="276" w:lineRule="auto"/>
              <w:ind w:left="246" w:hanging="28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 выявлять, анализировать и минимизировать все виды потерь;</w:t>
            </w:r>
          </w:p>
          <w:p w:rsidR="001D0D72" w:rsidRDefault="001D0D72" w:rsidP="00F94F0A">
            <w:pPr>
              <w:numPr>
                <w:ilvl w:val="0"/>
                <w:numId w:val="13"/>
              </w:numPr>
              <w:spacing w:line="276" w:lineRule="auto"/>
              <w:ind w:left="246" w:hanging="283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поддерживать эргономичные, безопасные условия</w:t>
            </w:r>
          </w:p>
          <w:p w:rsidR="001D0D72" w:rsidRDefault="001D0D72" w:rsidP="001D0D72">
            <w:pPr>
              <w:spacing w:line="276" w:lineRule="auto"/>
              <w:ind w:left="246" w:hanging="283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    труда;</w:t>
            </w:r>
          </w:p>
          <w:p w:rsidR="001D0D72" w:rsidRDefault="001D0D72" w:rsidP="00F94F0A">
            <w:pPr>
              <w:numPr>
                <w:ilvl w:val="0"/>
                <w:numId w:val="13"/>
              </w:numPr>
              <w:spacing w:line="276" w:lineRule="auto"/>
              <w:ind w:left="246" w:hanging="283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определять причины возникновения нарушений </w:t>
            </w:r>
          </w:p>
          <w:p w:rsidR="001D0D72" w:rsidRDefault="001D0D72" w:rsidP="001D0D72">
            <w:pPr>
              <w:spacing w:line="276" w:lineRule="auto"/>
              <w:ind w:left="246" w:hanging="283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    требований охраны труда и предлагать улучшения по их исключению;</w:t>
            </w:r>
          </w:p>
          <w:p w:rsidR="001D0D72" w:rsidRDefault="001D0D72" w:rsidP="001D0D72">
            <w:pPr>
              <w:spacing w:line="276" w:lineRule="auto"/>
              <w:ind w:left="246" w:hanging="283"/>
              <w:jc w:val="both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   разрабатывать стандарты по безопасности работы.</w:t>
            </w:r>
          </w:p>
        </w:tc>
        <w:tc>
          <w:tcPr>
            <w:tcW w:w="1133" w:type="pct"/>
            <w:vAlign w:val="center"/>
          </w:tcPr>
          <w:p w:rsidR="001D0D72" w:rsidRDefault="001D0D72" w:rsidP="001D0D72">
            <w:pPr>
              <w:jc w:val="center"/>
              <w:rPr>
                <w:sz w:val="24"/>
                <w:szCs w:val="24"/>
              </w:rPr>
            </w:pPr>
          </w:p>
        </w:tc>
      </w:tr>
      <w:tr w:rsidR="001D0D72" w:rsidTr="001D0D72">
        <w:trPr>
          <w:gridAfter w:val="1"/>
          <w:wAfter w:w="8" w:type="dxa"/>
        </w:trPr>
        <w:tc>
          <w:tcPr>
            <w:tcW w:w="329" w:type="pct"/>
            <w:vMerge w:val="restart"/>
            <w:shd w:val="clear" w:color="auto" w:fill="BFBFBF" w:themeFill="background1" w:themeFillShade="BF"/>
            <w:vAlign w:val="center"/>
          </w:tcPr>
          <w:p w:rsidR="001D0D72" w:rsidRDefault="001D0D72" w:rsidP="001D0D7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534" w:type="pct"/>
            <w:vAlign w:val="center"/>
          </w:tcPr>
          <w:p w:rsidR="001D0D72" w:rsidRDefault="001D0D72" w:rsidP="001D0D72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Применение инструментов бережливого производства при построении бизнес процессов</w:t>
            </w:r>
          </w:p>
        </w:tc>
        <w:tc>
          <w:tcPr>
            <w:tcW w:w="1133" w:type="pct"/>
            <w:vAlign w:val="center"/>
          </w:tcPr>
          <w:p w:rsidR="001D0D72" w:rsidRDefault="001D0D72" w:rsidP="001D0D7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10,14</w:t>
            </w:r>
          </w:p>
        </w:tc>
      </w:tr>
      <w:tr w:rsidR="001D0D72" w:rsidTr="001D0D72">
        <w:trPr>
          <w:gridAfter w:val="1"/>
          <w:wAfter w:w="8" w:type="dxa"/>
        </w:trPr>
        <w:tc>
          <w:tcPr>
            <w:tcW w:w="329" w:type="pct"/>
            <w:vMerge/>
            <w:shd w:val="clear" w:color="auto" w:fill="BFBFBF" w:themeFill="background1" w:themeFillShade="BF"/>
            <w:vAlign w:val="center"/>
          </w:tcPr>
          <w:p w:rsidR="001D0D72" w:rsidRDefault="001D0D72" w:rsidP="001D0D7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34" w:type="pct"/>
            <w:vAlign w:val="center"/>
          </w:tcPr>
          <w:p w:rsidR="001D0D72" w:rsidRDefault="001D0D72" w:rsidP="001D0D72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Специалист должен знать и понимать:</w:t>
            </w:r>
          </w:p>
          <w:p w:rsidR="001D0D72" w:rsidRDefault="001D0D72" w:rsidP="00F94F0A">
            <w:pPr>
              <w:numPr>
                <w:ilvl w:val="0"/>
                <w:numId w:val="13"/>
              </w:num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основные подходы в применении инструментов бережливого производства, их назначение, влияние на бизнес цели организации;</w:t>
            </w:r>
          </w:p>
          <w:p w:rsidR="001D0D72" w:rsidRDefault="001D0D72" w:rsidP="00F94F0A">
            <w:pPr>
              <w:pStyle w:val="affa"/>
              <w:numPr>
                <w:ilvl w:val="0"/>
                <w:numId w:val="13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взаимосвязь инструментов между собой и их влияние на результаты деятельности;</w:t>
            </w:r>
          </w:p>
          <w:p w:rsidR="001D0D72" w:rsidRDefault="001D0D72" w:rsidP="00F94F0A">
            <w:pPr>
              <w:numPr>
                <w:ilvl w:val="0"/>
                <w:numId w:val="13"/>
              </w:num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важность анализа производственного процесса по 4М (оборудование, материал, человек, метод);</w:t>
            </w:r>
          </w:p>
          <w:p w:rsidR="001D0D72" w:rsidRDefault="001D0D72" w:rsidP="00F94F0A">
            <w:pPr>
              <w:numPr>
                <w:ilvl w:val="0"/>
                <w:numId w:val="13"/>
              </w:num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важность видения идеального состояния;</w:t>
            </w:r>
          </w:p>
          <w:p w:rsidR="001D0D72" w:rsidRDefault="001D0D72" w:rsidP="00F94F0A">
            <w:pPr>
              <w:numPr>
                <w:ilvl w:val="0"/>
                <w:numId w:val="13"/>
              </w:num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цикл проведения усовершенствований;</w:t>
            </w:r>
          </w:p>
          <w:p w:rsidR="001D0D72" w:rsidRDefault="001D0D72" w:rsidP="001D0D72">
            <w:pPr>
              <w:spacing w:line="276" w:lineRule="auto"/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-   важность предложений по улучшениям.</w:t>
            </w:r>
          </w:p>
        </w:tc>
        <w:tc>
          <w:tcPr>
            <w:tcW w:w="1133" w:type="pct"/>
            <w:vAlign w:val="center"/>
          </w:tcPr>
          <w:p w:rsidR="001D0D72" w:rsidRDefault="001D0D72" w:rsidP="001D0D72">
            <w:pPr>
              <w:jc w:val="center"/>
              <w:rPr>
                <w:sz w:val="24"/>
                <w:szCs w:val="24"/>
              </w:rPr>
            </w:pPr>
          </w:p>
        </w:tc>
      </w:tr>
      <w:tr w:rsidR="001D0D72" w:rsidTr="001D0D72">
        <w:trPr>
          <w:gridAfter w:val="1"/>
          <w:wAfter w:w="8" w:type="dxa"/>
        </w:trPr>
        <w:tc>
          <w:tcPr>
            <w:tcW w:w="329" w:type="pct"/>
            <w:vMerge/>
            <w:shd w:val="clear" w:color="auto" w:fill="BFBFBF" w:themeFill="background1" w:themeFillShade="BF"/>
            <w:vAlign w:val="center"/>
          </w:tcPr>
          <w:p w:rsidR="001D0D72" w:rsidRDefault="001D0D72" w:rsidP="001D0D7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34" w:type="pct"/>
            <w:vAlign w:val="center"/>
          </w:tcPr>
          <w:p w:rsidR="001D0D72" w:rsidRDefault="001D0D72" w:rsidP="001D0D72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Специалист должен уметь:</w:t>
            </w:r>
          </w:p>
          <w:p w:rsidR="001D0D72" w:rsidRDefault="001D0D72" w:rsidP="00F94F0A">
            <w:pPr>
              <w:numPr>
                <w:ilvl w:val="0"/>
                <w:numId w:val="13"/>
              </w:num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применять инструменты бережливого производства при построении бизнес процессов, в зависимости от вида производства и решаемой проблемы;</w:t>
            </w:r>
          </w:p>
          <w:p w:rsidR="001D0D72" w:rsidRDefault="001D0D72" w:rsidP="00F94F0A">
            <w:pPr>
              <w:numPr>
                <w:ilvl w:val="0"/>
                <w:numId w:val="13"/>
              </w:num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анализировать процессы по 4М (оборудование, материал, человек, метод);</w:t>
            </w:r>
          </w:p>
          <w:p w:rsidR="001D0D72" w:rsidRDefault="001D0D72" w:rsidP="00F94F0A">
            <w:pPr>
              <w:numPr>
                <w:ilvl w:val="0"/>
                <w:numId w:val="13"/>
              </w:num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постоянно следовать циклу усовершенствования: «Стандартизация работы → Высвечивание проблемы →Нахождение реальной причины → Решение (усовершенствование) → Стандартизация работы»;</w:t>
            </w:r>
          </w:p>
          <w:p w:rsidR="001D0D72" w:rsidRDefault="001D0D72" w:rsidP="001D0D72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   готовить предложения по улучшению процессов.</w:t>
            </w:r>
          </w:p>
        </w:tc>
        <w:tc>
          <w:tcPr>
            <w:tcW w:w="1133" w:type="pct"/>
            <w:vAlign w:val="center"/>
          </w:tcPr>
          <w:p w:rsidR="001D0D72" w:rsidRDefault="001D0D72" w:rsidP="001D0D72">
            <w:pPr>
              <w:jc w:val="center"/>
              <w:rPr>
                <w:sz w:val="24"/>
                <w:szCs w:val="24"/>
              </w:rPr>
            </w:pPr>
          </w:p>
        </w:tc>
      </w:tr>
      <w:tr w:rsidR="001D0D72" w:rsidTr="001D0D72">
        <w:trPr>
          <w:gridAfter w:val="1"/>
          <w:wAfter w:w="8" w:type="dxa"/>
        </w:trPr>
        <w:tc>
          <w:tcPr>
            <w:tcW w:w="329" w:type="pct"/>
            <w:vMerge w:val="restart"/>
            <w:shd w:val="clear" w:color="auto" w:fill="BFBFBF" w:themeFill="background1" w:themeFillShade="BF"/>
            <w:vAlign w:val="center"/>
          </w:tcPr>
          <w:p w:rsidR="001D0D72" w:rsidRDefault="001D0D72" w:rsidP="001D0D7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534" w:type="pct"/>
            <w:vAlign w:val="center"/>
          </w:tcPr>
          <w:p w:rsidR="001D0D72" w:rsidRDefault="001D0D72" w:rsidP="001D0D72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Разработка стратегии достижения целевых показателей, внедрение «кайзенов»</w:t>
            </w:r>
          </w:p>
        </w:tc>
        <w:tc>
          <w:tcPr>
            <w:tcW w:w="1133" w:type="pct"/>
            <w:vAlign w:val="center"/>
          </w:tcPr>
          <w:p w:rsidR="001D0D72" w:rsidRDefault="001D0D72" w:rsidP="001D0D7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9,64</w:t>
            </w:r>
          </w:p>
        </w:tc>
      </w:tr>
      <w:tr w:rsidR="001D0D72" w:rsidTr="001D0D72">
        <w:trPr>
          <w:gridAfter w:val="1"/>
          <w:wAfter w:w="8" w:type="dxa"/>
        </w:trPr>
        <w:tc>
          <w:tcPr>
            <w:tcW w:w="329" w:type="pct"/>
            <w:vMerge/>
            <w:shd w:val="clear" w:color="auto" w:fill="BFBFBF" w:themeFill="background1" w:themeFillShade="BF"/>
            <w:vAlign w:val="center"/>
          </w:tcPr>
          <w:p w:rsidR="001D0D72" w:rsidRDefault="001D0D72" w:rsidP="001D0D7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34" w:type="pct"/>
            <w:vAlign w:val="center"/>
          </w:tcPr>
          <w:p w:rsidR="001D0D72" w:rsidRDefault="001D0D72" w:rsidP="001D0D72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Специалист должен знать и понимать:</w:t>
            </w:r>
          </w:p>
          <w:p w:rsidR="001D0D72" w:rsidRDefault="001D0D72" w:rsidP="00F94F0A">
            <w:pPr>
              <w:numPr>
                <w:ilvl w:val="0"/>
                <w:numId w:val="13"/>
              </w:numPr>
              <w:shd w:val="clear" w:color="auto" w:fill="FFFFFF" w:themeFill="background1"/>
              <w:tabs>
                <w:tab w:val="num" w:pos="720"/>
              </w:tabs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необходимость достижения бизнес целей;</w:t>
            </w:r>
          </w:p>
          <w:p w:rsidR="001D0D72" w:rsidRDefault="001D0D72" w:rsidP="00F94F0A">
            <w:pPr>
              <w:numPr>
                <w:ilvl w:val="0"/>
                <w:numId w:val="13"/>
              </w:numPr>
              <w:shd w:val="clear" w:color="auto" w:fill="FFFFFF" w:themeFill="background1"/>
              <w:tabs>
                <w:tab w:val="num" w:pos="720"/>
              </w:tabs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подходы в области повышения операционной эффективности, их влияние на процессы производства и создание конечной продукции;</w:t>
            </w:r>
          </w:p>
          <w:p w:rsidR="001D0D72" w:rsidRDefault="001D0D72" w:rsidP="00F94F0A">
            <w:pPr>
              <w:numPr>
                <w:ilvl w:val="0"/>
                <w:numId w:val="13"/>
              </w:numPr>
              <w:shd w:val="clear" w:color="auto" w:fill="FFFFFF" w:themeFill="background1"/>
              <w:tabs>
                <w:tab w:val="num" w:pos="720"/>
              </w:tabs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требования к целям и задачам;</w:t>
            </w:r>
          </w:p>
          <w:p w:rsidR="001D0D72" w:rsidRDefault="001D0D72" w:rsidP="00F94F0A">
            <w:pPr>
              <w:numPr>
                <w:ilvl w:val="0"/>
                <w:numId w:val="13"/>
              </w:numPr>
              <w:shd w:val="clear" w:color="auto" w:fill="FFFFFF" w:themeFill="background1"/>
              <w:tabs>
                <w:tab w:val="num" w:pos="720"/>
              </w:tabs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основные разделы стратегии развития бизнеса;</w:t>
            </w:r>
          </w:p>
          <w:p w:rsidR="001D0D72" w:rsidRDefault="001D0D72" w:rsidP="001D0D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hd w:val="clear" w:color="auto" w:fill="FFFFFF" w:themeFill="background1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важность разработки плана мероприятий по       достижению целевых показателей.</w:t>
            </w:r>
          </w:p>
        </w:tc>
        <w:tc>
          <w:tcPr>
            <w:tcW w:w="1133" w:type="pct"/>
            <w:vAlign w:val="center"/>
          </w:tcPr>
          <w:p w:rsidR="001D0D72" w:rsidRDefault="001D0D72" w:rsidP="001D0D72">
            <w:pPr>
              <w:jc w:val="center"/>
              <w:rPr>
                <w:sz w:val="24"/>
                <w:szCs w:val="24"/>
              </w:rPr>
            </w:pPr>
          </w:p>
        </w:tc>
      </w:tr>
      <w:tr w:rsidR="001D0D72" w:rsidTr="001D0D72">
        <w:trPr>
          <w:gridAfter w:val="1"/>
          <w:wAfter w:w="8" w:type="dxa"/>
        </w:trPr>
        <w:tc>
          <w:tcPr>
            <w:tcW w:w="329" w:type="pct"/>
            <w:vMerge/>
            <w:shd w:val="clear" w:color="auto" w:fill="BFBFBF" w:themeFill="background1" w:themeFillShade="BF"/>
            <w:vAlign w:val="center"/>
          </w:tcPr>
          <w:p w:rsidR="001D0D72" w:rsidRDefault="001D0D72" w:rsidP="001D0D7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34" w:type="pct"/>
            <w:vAlign w:val="center"/>
          </w:tcPr>
          <w:p w:rsidR="001D0D72" w:rsidRDefault="001D0D72" w:rsidP="001D0D72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Специалист должен уметь:</w:t>
            </w:r>
          </w:p>
          <w:p w:rsidR="001D0D72" w:rsidRDefault="001D0D72" w:rsidP="00F94F0A">
            <w:pPr>
              <w:pStyle w:val="affa"/>
              <w:numPr>
                <w:ilvl w:val="0"/>
                <w:numId w:val="13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подбирать инструменты и подходы к повышению операционной эффективности;</w:t>
            </w:r>
          </w:p>
          <w:p w:rsidR="001D0D72" w:rsidRDefault="001D0D72" w:rsidP="00F94F0A">
            <w:pPr>
              <w:pStyle w:val="affa"/>
              <w:numPr>
                <w:ilvl w:val="0"/>
                <w:numId w:val="13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определять логику внедрения инструментов бережливого производства и необходимые ресурсы;</w:t>
            </w:r>
          </w:p>
          <w:p w:rsidR="001D0D72" w:rsidRDefault="001D0D72" w:rsidP="00F94F0A">
            <w:pPr>
              <w:pStyle w:val="affa"/>
              <w:numPr>
                <w:ilvl w:val="0"/>
                <w:numId w:val="13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строить математические и вероятностные модели при реализации предложений по улучшениям;</w:t>
            </w:r>
          </w:p>
          <w:p w:rsidR="001D0D72" w:rsidRDefault="001D0D72" w:rsidP="00F94F0A">
            <w:pPr>
              <w:numPr>
                <w:ilvl w:val="0"/>
                <w:numId w:val="13"/>
              </w:num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разрабатывать и реализовать стратегию достижения целей;</w:t>
            </w:r>
          </w:p>
          <w:p w:rsidR="001D0D72" w:rsidRDefault="001D0D72" w:rsidP="00F94F0A">
            <w:pPr>
              <w:numPr>
                <w:ilvl w:val="0"/>
                <w:numId w:val="13"/>
              </w:num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разрабатывать детальный план по достижению целевых показателей;  </w:t>
            </w:r>
          </w:p>
          <w:p w:rsidR="001D0D72" w:rsidRDefault="001D0D72" w:rsidP="00F94F0A">
            <w:pPr>
              <w:numPr>
                <w:ilvl w:val="0"/>
                <w:numId w:val="13"/>
              </w:num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выявлять потери в бизнес-процессах, предлагать пути улучшения;</w:t>
            </w:r>
          </w:p>
          <w:p w:rsidR="001D0D72" w:rsidRDefault="001D0D72" w:rsidP="00F94F0A">
            <w:pPr>
              <w:pStyle w:val="affa"/>
              <w:numPr>
                <w:ilvl w:val="0"/>
                <w:numId w:val="13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применять подходы «кайдзен» в работе;</w:t>
            </w:r>
          </w:p>
          <w:p w:rsidR="001D0D72" w:rsidRDefault="001D0D72" w:rsidP="00F94F0A">
            <w:pPr>
              <w:pStyle w:val="affa"/>
              <w:numPr>
                <w:ilvl w:val="0"/>
                <w:numId w:val="13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использовать коммуникационные приемы для объяснения бизнес-процессов.</w:t>
            </w:r>
          </w:p>
        </w:tc>
        <w:tc>
          <w:tcPr>
            <w:tcW w:w="1133" w:type="pct"/>
            <w:vAlign w:val="center"/>
          </w:tcPr>
          <w:p w:rsidR="001D0D72" w:rsidRDefault="001D0D72" w:rsidP="001D0D72">
            <w:pPr>
              <w:jc w:val="center"/>
              <w:rPr>
                <w:sz w:val="24"/>
                <w:szCs w:val="24"/>
              </w:rPr>
            </w:pPr>
          </w:p>
        </w:tc>
      </w:tr>
      <w:tr w:rsidR="001D0D72" w:rsidTr="001D0D72">
        <w:trPr>
          <w:gridAfter w:val="1"/>
          <w:wAfter w:w="8" w:type="dxa"/>
        </w:trPr>
        <w:tc>
          <w:tcPr>
            <w:tcW w:w="329" w:type="pct"/>
            <w:vMerge w:val="restart"/>
            <w:shd w:val="clear" w:color="auto" w:fill="BFBFBF" w:themeFill="background1" w:themeFillShade="BF"/>
            <w:vAlign w:val="center"/>
          </w:tcPr>
          <w:p w:rsidR="001D0D72" w:rsidRDefault="001D0D72" w:rsidP="001D0D7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534" w:type="pct"/>
            <w:vAlign w:val="center"/>
          </w:tcPr>
          <w:p w:rsidR="001D0D72" w:rsidRDefault="001D0D72" w:rsidP="001D0D72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Стандартизированная работа</w:t>
            </w:r>
          </w:p>
        </w:tc>
        <w:tc>
          <w:tcPr>
            <w:tcW w:w="1133" w:type="pct"/>
            <w:vAlign w:val="center"/>
          </w:tcPr>
          <w:p w:rsidR="001D0D72" w:rsidRDefault="001D0D72" w:rsidP="001D0D7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31,9</w:t>
            </w:r>
          </w:p>
        </w:tc>
      </w:tr>
      <w:tr w:rsidR="001D0D72" w:rsidTr="001D0D72">
        <w:trPr>
          <w:gridAfter w:val="1"/>
          <w:wAfter w:w="8" w:type="dxa"/>
        </w:trPr>
        <w:tc>
          <w:tcPr>
            <w:tcW w:w="329" w:type="pct"/>
            <w:vMerge/>
            <w:shd w:val="clear" w:color="auto" w:fill="BFBFBF" w:themeFill="background1" w:themeFillShade="BF"/>
            <w:vAlign w:val="center"/>
          </w:tcPr>
          <w:p w:rsidR="001D0D72" w:rsidRDefault="001D0D72" w:rsidP="001D0D7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34" w:type="pct"/>
            <w:vAlign w:val="center"/>
          </w:tcPr>
          <w:p w:rsidR="001D0D72" w:rsidRDefault="001D0D72" w:rsidP="001D0D72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Специалист должен знать и понимать:</w:t>
            </w:r>
          </w:p>
          <w:p w:rsidR="001D0D72" w:rsidRDefault="001D0D72" w:rsidP="00F94F0A">
            <w:pPr>
              <w:numPr>
                <w:ilvl w:val="0"/>
                <w:numId w:val="13"/>
              </w:num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виды работы;</w:t>
            </w:r>
          </w:p>
          <w:p w:rsidR="001D0D72" w:rsidRDefault="001D0D72" w:rsidP="00F94F0A">
            <w:pPr>
              <w:numPr>
                <w:ilvl w:val="0"/>
                <w:numId w:val="13"/>
              </w:num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принципы стандартизированной работы в зависимости от технологического процесса;</w:t>
            </w:r>
          </w:p>
          <w:p w:rsidR="001D0D72" w:rsidRDefault="001D0D72" w:rsidP="00F94F0A">
            <w:pPr>
              <w:numPr>
                <w:ilvl w:val="0"/>
                <w:numId w:val="13"/>
              </w:num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понятие времени такта;</w:t>
            </w:r>
          </w:p>
          <w:p w:rsidR="001D0D72" w:rsidRDefault="001D0D72" w:rsidP="00F94F0A">
            <w:pPr>
              <w:numPr>
                <w:ilvl w:val="0"/>
                <w:numId w:val="13"/>
              </w:num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понятие циклической работы;</w:t>
            </w:r>
          </w:p>
          <w:p w:rsidR="001D0D72" w:rsidRDefault="001D0D72" w:rsidP="00F94F0A">
            <w:pPr>
              <w:numPr>
                <w:ilvl w:val="0"/>
                <w:numId w:val="13"/>
              </w:num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понятие стандартного незавершенного запаса на рабочем месте;</w:t>
            </w:r>
          </w:p>
          <w:p w:rsidR="001D0D72" w:rsidRDefault="001D0D72" w:rsidP="00F94F0A">
            <w:pPr>
              <w:numPr>
                <w:ilvl w:val="0"/>
                <w:numId w:val="13"/>
              </w:num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условия и правила проведения хронометража работы;</w:t>
            </w:r>
          </w:p>
          <w:p w:rsidR="001D0D72" w:rsidRDefault="001D0D72" w:rsidP="001D0D72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    виды бланков стандартизированной работы, их</w:t>
            </w:r>
          </w:p>
          <w:p w:rsidR="001D0D72" w:rsidRDefault="001D0D72" w:rsidP="001D0D72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назначение, правила разработки;</w:t>
            </w:r>
          </w:p>
          <w:p w:rsidR="001D0D72" w:rsidRDefault="001D0D72" w:rsidP="001D0D72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    правила организации рабочей зоны с учетом</w:t>
            </w:r>
          </w:p>
          <w:p w:rsidR="001D0D72" w:rsidRDefault="001D0D72" w:rsidP="001D0D72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промышленной эргономики;</w:t>
            </w:r>
          </w:p>
          <w:p w:rsidR="001D0D72" w:rsidRDefault="001D0D72" w:rsidP="001D0D72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   виды стандартов, их назначение, правила</w:t>
            </w:r>
          </w:p>
          <w:p w:rsidR="001D0D72" w:rsidRDefault="001D0D72" w:rsidP="001D0D72">
            <w:pPr>
              <w:spacing w:line="276" w:lineRule="auto"/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разработки.</w:t>
            </w:r>
          </w:p>
        </w:tc>
        <w:tc>
          <w:tcPr>
            <w:tcW w:w="1133" w:type="pct"/>
            <w:vAlign w:val="center"/>
          </w:tcPr>
          <w:p w:rsidR="001D0D72" w:rsidRDefault="001D0D72" w:rsidP="001D0D72">
            <w:pPr>
              <w:jc w:val="center"/>
              <w:rPr>
                <w:sz w:val="24"/>
                <w:szCs w:val="24"/>
              </w:rPr>
            </w:pPr>
          </w:p>
        </w:tc>
      </w:tr>
      <w:tr w:rsidR="001D0D72" w:rsidTr="001D0D72">
        <w:trPr>
          <w:gridAfter w:val="1"/>
          <w:wAfter w:w="8" w:type="dxa"/>
          <w:trHeight w:val="4385"/>
        </w:trPr>
        <w:tc>
          <w:tcPr>
            <w:tcW w:w="329" w:type="pct"/>
            <w:vMerge/>
            <w:shd w:val="clear" w:color="auto" w:fill="BFBFBF" w:themeFill="background1" w:themeFillShade="BF"/>
            <w:vAlign w:val="center"/>
          </w:tcPr>
          <w:p w:rsidR="001D0D72" w:rsidRDefault="001D0D72" w:rsidP="001D0D7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34" w:type="pct"/>
            <w:vAlign w:val="center"/>
          </w:tcPr>
          <w:p w:rsidR="001D0D72" w:rsidRDefault="001D0D72" w:rsidP="001D0D72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Специалист должен уметь:</w:t>
            </w:r>
          </w:p>
          <w:p w:rsidR="001D0D72" w:rsidRDefault="001D0D72" w:rsidP="00F94F0A">
            <w:pPr>
              <w:numPr>
                <w:ilvl w:val="0"/>
                <w:numId w:val="13"/>
              </w:num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работать с технологической документацией;</w:t>
            </w:r>
          </w:p>
          <w:p w:rsidR="001D0D72" w:rsidRDefault="001D0D72" w:rsidP="00F94F0A">
            <w:pPr>
              <w:numPr>
                <w:ilvl w:val="0"/>
                <w:numId w:val="13"/>
              </w:num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разделять работу оператора по видам;</w:t>
            </w:r>
          </w:p>
          <w:p w:rsidR="001D0D72" w:rsidRDefault="001D0D72" w:rsidP="00F94F0A">
            <w:pPr>
              <w:numPr>
                <w:ilvl w:val="0"/>
                <w:numId w:val="13"/>
              </w:num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применять шаги СР в зависимости от технологического процесса;</w:t>
            </w:r>
          </w:p>
          <w:p w:rsidR="001D0D72" w:rsidRDefault="001D0D72" w:rsidP="00F94F0A">
            <w:pPr>
              <w:numPr>
                <w:ilvl w:val="0"/>
                <w:numId w:val="13"/>
              </w:num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рассчитывать время такта;</w:t>
            </w:r>
          </w:p>
          <w:p w:rsidR="001D0D72" w:rsidRDefault="001D0D72" w:rsidP="00F94F0A">
            <w:pPr>
              <w:numPr>
                <w:ilvl w:val="0"/>
                <w:numId w:val="13"/>
              </w:num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определять циклическую работу оператора и организовать ее;</w:t>
            </w:r>
          </w:p>
          <w:p w:rsidR="001D0D72" w:rsidRDefault="001D0D72" w:rsidP="00F94F0A">
            <w:pPr>
              <w:numPr>
                <w:ilvl w:val="0"/>
                <w:numId w:val="13"/>
              </w:num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определять стандартный незавершенный задел;</w:t>
            </w:r>
          </w:p>
          <w:p w:rsidR="001D0D72" w:rsidRDefault="001D0D72" w:rsidP="00F94F0A">
            <w:pPr>
              <w:numPr>
                <w:ilvl w:val="0"/>
                <w:numId w:val="13"/>
              </w:num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проводить хронометраж работы оператора;</w:t>
            </w:r>
          </w:p>
          <w:p w:rsidR="001D0D72" w:rsidRDefault="001D0D72" w:rsidP="00F94F0A">
            <w:pPr>
              <w:numPr>
                <w:ilvl w:val="0"/>
                <w:numId w:val="13"/>
              </w:num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проводить анализ ситуации на рабочем месте, используя бланк стандартизированной работы;</w:t>
            </w:r>
          </w:p>
          <w:p w:rsidR="001D0D72" w:rsidRDefault="001D0D72" w:rsidP="001D0D72">
            <w:pPr>
              <w:spacing w:line="276" w:lineRule="auto"/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- эффективно организовать рабочую зону с соблюдением правил эргономики.</w:t>
            </w:r>
          </w:p>
        </w:tc>
        <w:tc>
          <w:tcPr>
            <w:tcW w:w="1133" w:type="pct"/>
            <w:vAlign w:val="center"/>
          </w:tcPr>
          <w:p w:rsidR="001D0D72" w:rsidRDefault="001D0D72" w:rsidP="001D0D72">
            <w:pPr>
              <w:jc w:val="center"/>
              <w:rPr>
                <w:sz w:val="24"/>
                <w:szCs w:val="24"/>
              </w:rPr>
            </w:pPr>
          </w:p>
        </w:tc>
      </w:tr>
      <w:tr w:rsidR="001D0D72" w:rsidTr="001D0D72">
        <w:trPr>
          <w:gridAfter w:val="1"/>
          <w:wAfter w:w="8" w:type="dxa"/>
        </w:trPr>
        <w:tc>
          <w:tcPr>
            <w:tcW w:w="329" w:type="pct"/>
            <w:vMerge w:val="restart"/>
            <w:shd w:val="clear" w:color="auto" w:fill="BFBFBF" w:themeFill="background1" w:themeFillShade="BF"/>
            <w:vAlign w:val="center"/>
          </w:tcPr>
          <w:p w:rsidR="001D0D72" w:rsidRDefault="001D0D72" w:rsidP="001D0D7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3534" w:type="pct"/>
            <w:vAlign w:val="center"/>
          </w:tcPr>
          <w:p w:rsidR="001D0D72" w:rsidRDefault="001D0D72" w:rsidP="001D0D72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Выполнение работы по стабилизации процесса</w:t>
            </w:r>
          </w:p>
        </w:tc>
        <w:tc>
          <w:tcPr>
            <w:tcW w:w="1133" w:type="pct"/>
            <w:vAlign w:val="center"/>
          </w:tcPr>
          <w:p w:rsidR="001D0D72" w:rsidRDefault="001D0D72" w:rsidP="001D0D7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24,06</w:t>
            </w:r>
          </w:p>
        </w:tc>
      </w:tr>
      <w:tr w:rsidR="001D0D72" w:rsidTr="001D0D72">
        <w:trPr>
          <w:gridAfter w:val="1"/>
          <w:wAfter w:w="8" w:type="dxa"/>
        </w:trPr>
        <w:tc>
          <w:tcPr>
            <w:tcW w:w="329" w:type="pct"/>
            <w:vMerge/>
            <w:shd w:val="clear" w:color="auto" w:fill="BFBFBF" w:themeFill="background1" w:themeFillShade="BF"/>
            <w:vAlign w:val="center"/>
          </w:tcPr>
          <w:p w:rsidR="001D0D72" w:rsidRDefault="001D0D72" w:rsidP="001D0D7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34" w:type="pct"/>
            <w:vAlign w:val="center"/>
          </w:tcPr>
          <w:p w:rsidR="001D0D72" w:rsidRDefault="001D0D72" w:rsidP="001D0D72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Специалист должен знать и понимать:</w:t>
            </w:r>
          </w:p>
          <w:p w:rsidR="001D0D72" w:rsidRDefault="001D0D72" w:rsidP="00F94F0A">
            <w:pPr>
              <w:numPr>
                <w:ilvl w:val="0"/>
                <w:numId w:val="13"/>
              </w:num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назначение инструмента бережливого производства «Лист производственного анализа»;</w:t>
            </w:r>
          </w:p>
          <w:p w:rsidR="001D0D72" w:rsidRDefault="001D0D72" w:rsidP="00F94F0A">
            <w:pPr>
              <w:numPr>
                <w:ilvl w:val="0"/>
                <w:numId w:val="13"/>
              </w:num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технические требования, предъявляемые к продукции, значение инструмента бережливого производства «Решение проблем по качеству методом одна за одной»;</w:t>
            </w:r>
          </w:p>
          <w:p w:rsidR="001D0D72" w:rsidRDefault="001D0D72" w:rsidP="00F94F0A">
            <w:pPr>
              <w:numPr>
                <w:ilvl w:val="0"/>
                <w:numId w:val="13"/>
              </w:num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требования, предъявляемые к сырью, полуфабрикатам, материалам, используемым в технологическом процессе;</w:t>
            </w:r>
          </w:p>
          <w:p w:rsidR="001D0D72" w:rsidRDefault="001D0D72" w:rsidP="00F94F0A">
            <w:pPr>
              <w:numPr>
                <w:ilvl w:val="0"/>
                <w:numId w:val="13"/>
              </w:num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подходы к определению оптимальной численности персонала с применением инструмента бережливого производства «СР»;</w:t>
            </w:r>
          </w:p>
          <w:p w:rsidR="001D0D72" w:rsidRDefault="001D0D72" w:rsidP="001D0D72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  подходы к определению оптимального количества</w:t>
            </w:r>
          </w:p>
          <w:p w:rsidR="001D0D72" w:rsidRDefault="001D0D72" w:rsidP="001D0D72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сырья, полуфабрикатов, материалов, используемых в</w:t>
            </w:r>
          </w:p>
          <w:p w:rsidR="001D0D72" w:rsidRDefault="001D0D72" w:rsidP="001D0D72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технологическом процессе для каждой</w:t>
            </w:r>
          </w:p>
          <w:p w:rsidR="001D0D72" w:rsidRDefault="001D0D72" w:rsidP="001D0D72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технологической операции с применением </w:t>
            </w:r>
          </w:p>
          <w:p w:rsidR="001D0D72" w:rsidRDefault="001D0D72" w:rsidP="001D0D72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инструмента бережливого производства «Тянущая</w:t>
            </w:r>
          </w:p>
          <w:p w:rsidR="001D0D72" w:rsidRDefault="001D0D72" w:rsidP="001D0D72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система».</w:t>
            </w:r>
          </w:p>
        </w:tc>
        <w:tc>
          <w:tcPr>
            <w:tcW w:w="1133" w:type="pct"/>
            <w:vAlign w:val="center"/>
          </w:tcPr>
          <w:p w:rsidR="001D0D72" w:rsidRDefault="001D0D72" w:rsidP="001D0D72">
            <w:pPr>
              <w:jc w:val="center"/>
              <w:rPr>
                <w:sz w:val="24"/>
                <w:szCs w:val="24"/>
              </w:rPr>
            </w:pPr>
          </w:p>
        </w:tc>
      </w:tr>
      <w:tr w:rsidR="001D0D72" w:rsidTr="001D0D72">
        <w:trPr>
          <w:gridAfter w:val="1"/>
          <w:wAfter w:w="8" w:type="dxa"/>
        </w:trPr>
        <w:tc>
          <w:tcPr>
            <w:tcW w:w="329" w:type="pct"/>
            <w:vMerge/>
            <w:shd w:val="clear" w:color="auto" w:fill="BFBFBF" w:themeFill="background1" w:themeFillShade="BF"/>
            <w:vAlign w:val="center"/>
          </w:tcPr>
          <w:p w:rsidR="001D0D72" w:rsidRDefault="001D0D72" w:rsidP="001D0D7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34" w:type="pct"/>
            <w:vAlign w:val="center"/>
          </w:tcPr>
          <w:p w:rsidR="001D0D72" w:rsidRDefault="001D0D72" w:rsidP="001D0D72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Специалист должен уметь:</w:t>
            </w:r>
          </w:p>
          <w:p w:rsidR="001D0D72" w:rsidRDefault="001D0D72" w:rsidP="00F94F0A">
            <w:pPr>
              <w:widowControl w:val="0"/>
              <w:numPr>
                <w:ilvl w:val="0"/>
                <w:numId w:val="13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line="276" w:lineRule="auto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правильно определять последовательность технологических операций;</w:t>
            </w:r>
          </w:p>
          <w:p w:rsidR="001D0D72" w:rsidRDefault="001D0D72" w:rsidP="00F94F0A">
            <w:pPr>
              <w:widowControl w:val="0"/>
              <w:numPr>
                <w:ilvl w:val="0"/>
                <w:numId w:val="13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line="276" w:lineRule="auto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выстраивать технологические процессы с максимальной ориентацией на требования заказчика по качеству, срокам;</w:t>
            </w:r>
          </w:p>
          <w:p w:rsidR="001D0D72" w:rsidRDefault="001D0D72" w:rsidP="001D0D72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line="276" w:lineRule="auto"/>
              <w:ind w:left="349" w:hanging="349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-    рассчитывать оптимальную численность технологического процесса в соответствии с требованиями заказчика;</w:t>
            </w:r>
          </w:p>
          <w:p w:rsidR="001D0D72" w:rsidRDefault="001D0D72" w:rsidP="001D0D72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line="276" w:lineRule="auto"/>
              <w:ind w:left="349" w:hanging="349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-     рассчитывать минимально необходимый запас сырья, материалов, полуфабрикатов, используемых в технологическом процессе для каждой технологической операции.</w:t>
            </w:r>
          </w:p>
        </w:tc>
        <w:tc>
          <w:tcPr>
            <w:tcW w:w="1133" w:type="pct"/>
            <w:vAlign w:val="center"/>
          </w:tcPr>
          <w:p w:rsidR="001D0D72" w:rsidRDefault="001D0D72" w:rsidP="001D0D72">
            <w:pPr>
              <w:jc w:val="center"/>
              <w:rPr>
                <w:sz w:val="24"/>
                <w:szCs w:val="24"/>
              </w:rPr>
            </w:pPr>
          </w:p>
        </w:tc>
      </w:tr>
      <w:tr w:rsidR="001D0D72" w:rsidTr="001D0D72">
        <w:trPr>
          <w:gridAfter w:val="1"/>
          <w:wAfter w:w="8" w:type="dxa"/>
        </w:trPr>
        <w:tc>
          <w:tcPr>
            <w:tcW w:w="329" w:type="pct"/>
            <w:vMerge w:val="restart"/>
            <w:shd w:val="clear" w:color="auto" w:fill="BFBFBF" w:themeFill="background1" w:themeFillShade="BF"/>
            <w:vAlign w:val="center"/>
          </w:tcPr>
          <w:p w:rsidR="001D0D72" w:rsidRDefault="001D0D72" w:rsidP="001D0D7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6</w:t>
            </w:r>
          </w:p>
        </w:tc>
        <w:tc>
          <w:tcPr>
            <w:tcW w:w="3534" w:type="pct"/>
            <w:vAlign w:val="center"/>
          </w:tcPr>
          <w:p w:rsidR="001D0D72" w:rsidRDefault="001D0D72" w:rsidP="001D0D72">
            <w:pPr>
              <w:spacing w:line="276" w:lineRule="auto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Передача знаний, навыков и эффективные коммуникации</w:t>
            </w:r>
          </w:p>
        </w:tc>
        <w:tc>
          <w:tcPr>
            <w:tcW w:w="1133" w:type="pct"/>
            <w:vAlign w:val="center"/>
          </w:tcPr>
          <w:p w:rsidR="001D0D72" w:rsidRDefault="001D0D72" w:rsidP="001D0D7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9,69</w:t>
            </w:r>
          </w:p>
        </w:tc>
      </w:tr>
      <w:tr w:rsidR="001D0D72" w:rsidTr="001D0D72">
        <w:trPr>
          <w:gridAfter w:val="1"/>
          <w:wAfter w:w="8" w:type="dxa"/>
        </w:trPr>
        <w:tc>
          <w:tcPr>
            <w:tcW w:w="329" w:type="pct"/>
            <w:vMerge/>
            <w:shd w:val="clear" w:color="auto" w:fill="BFBFBF" w:themeFill="background1" w:themeFillShade="BF"/>
            <w:vAlign w:val="center"/>
          </w:tcPr>
          <w:p w:rsidR="001D0D72" w:rsidRDefault="001D0D72" w:rsidP="001D0D7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34" w:type="pct"/>
            <w:vAlign w:val="center"/>
          </w:tcPr>
          <w:p w:rsidR="001D0D72" w:rsidRDefault="001D0D72" w:rsidP="001D0D72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line="276" w:lineRule="auto"/>
              <w:ind w:left="529" w:hanging="52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Специалист должен знать и понимать:</w:t>
            </w:r>
          </w:p>
          <w:p w:rsidR="001D0D72" w:rsidRDefault="001D0D72" w:rsidP="001D0D72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line="276" w:lineRule="auto"/>
              <w:ind w:left="387" w:hanging="28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принципы эффективного представления информации</w:t>
            </w:r>
          </w:p>
          <w:p w:rsidR="001D0D72" w:rsidRDefault="001D0D72" w:rsidP="001D0D72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line="276" w:lineRule="auto"/>
              <w:ind w:left="387" w:hanging="28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с учетом целевой аудитории и для достижения</w:t>
            </w:r>
          </w:p>
          <w:p w:rsidR="001D0D72" w:rsidRDefault="001D0D72" w:rsidP="001D0D72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line="276" w:lineRule="auto"/>
              <w:ind w:left="387" w:hanging="28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различных целей;</w:t>
            </w:r>
          </w:p>
          <w:p w:rsidR="001D0D72" w:rsidRDefault="001D0D72" w:rsidP="001D0D72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line="276" w:lineRule="auto"/>
              <w:ind w:left="387" w:hanging="28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- особенности восприятия информации с использованием различных каналов коммуникаций;</w:t>
            </w:r>
          </w:p>
          <w:p w:rsidR="001D0D72" w:rsidRDefault="001D0D72" w:rsidP="001D0D72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line="276" w:lineRule="auto"/>
              <w:ind w:left="387" w:hanging="28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инструменты привлечения, удержания внимания и вовлечения аудитории;</w:t>
            </w:r>
          </w:p>
          <w:p w:rsidR="001D0D72" w:rsidRDefault="001D0D72" w:rsidP="001D0D72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line="276" w:lineRule="auto"/>
              <w:ind w:left="387" w:hanging="28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 инструменты работы с возражениями и вопросами;</w:t>
            </w:r>
          </w:p>
          <w:p w:rsidR="001D0D72" w:rsidRDefault="001D0D72" w:rsidP="001D0D72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line="276" w:lineRule="auto"/>
              <w:ind w:left="387" w:hanging="283"/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  </w:t>
            </w:r>
            <w:r>
              <w:rPr>
                <w:rFonts w:eastAsia="Calibri"/>
                <w:sz w:val="24"/>
                <w:szCs w:val="24"/>
              </w:rPr>
              <w:t>принципы построения эффективных коммуникаций;</w:t>
            </w:r>
          </w:p>
          <w:p w:rsidR="001D0D72" w:rsidRDefault="001D0D72" w:rsidP="00F94F0A">
            <w:pPr>
              <w:numPr>
                <w:ilvl w:val="0"/>
                <w:numId w:val="13"/>
              </w:numPr>
              <w:tabs>
                <w:tab w:val="num" w:pos="720"/>
              </w:tabs>
              <w:spacing w:line="276" w:lineRule="auto"/>
              <w:ind w:left="387" w:hanging="28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основные принципы работы в команде;</w:t>
            </w:r>
          </w:p>
          <w:p w:rsidR="001D0D72" w:rsidRDefault="001D0D72" w:rsidP="00F94F0A">
            <w:pPr>
              <w:numPr>
                <w:ilvl w:val="0"/>
                <w:numId w:val="13"/>
              </w:numPr>
              <w:tabs>
                <w:tab w:val="num" w:pos="720"/>
              </w:tabs>
              <w:spacing w:line="276" w:lineRule="auto"/>
              <w:ind w:left="387" w:hanging="28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методы решения конфликтных ситуаций;</w:t>
            </w:r>
          </w:p>
          <w:p w:rsidR="001D0D72" w:rsidRDefault="001D0D72" w:rsidP="001D0D72">
            <w:pPr>
              <w:spacing w:line="276" w:lineRule="auto"/>
              <w:ind w:left="387" w:hanging="283"/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- важность эффективного общения и навыков профессиональных коммуникаций.</w:t>
            </w:r>
          </w:p>
        </w:tc>
        <w:tc>
          <w:tcPr>
            <w:tcW w:w="1133" w:type="pct"/>
            <w:vAlign w:val="center"/>
          </w:tcPr>
          <w:p w:rsidR="001D0D72" w:rsidRDefault="001D0D72" w:rsidP="001D0D72">
            <w:pPr>
              <w:jc w:val="center"/>
              <w:rPr>
                <w:sz w:val="24"/>
                <w:szCs w:val="24"/>
              </w:rPr>
            </w:pPr>
          </w:p>
        </w:tc>
      </w:tr>
      <w:tr w:rsidR="001D0D72" w:rsidTr="001D0D72">
        <w:trPr>
          <w:gridAfter w:val="1"/>
          <w:wAfter w:w="8" w:type="dxa"/>
        </w:trPr>
        <w:tc>
          <w:tcPr>
            <w:tcW w:w="329" w:type="pct"/>
            <w:vMerge/>
            <w:shd w:val="clear" w:color="auto" w:fill="BFBFBF" w:themeFill="background1" w:themeFillShade="BF"/>
            <w:vAlign w:val="center"/>
          </w:tcPr>
          <w:p w:rsidR="001D0D72" w:rsidRDefault="001D0D72" w:rsidP="001D0D7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34" w:type="pct"/>
            <w:vAlign w:val="center"/>
          </w:tcPr>
          <w:p w:rsidR="001D0D72" w:rsidRDefault="001D0D72" w:rsidP="001D0D72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line="276" w:lineRule="auto"/>
              <w:ind w:left="529" w:hanging="52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Специалист должен уметь:</w:t>
            </w:r>
          </w:p>
          <w:p w:rsidR="001D0D72" w:rsidRDefault="001D0D72" w:rsidP="001D0D72">
            <w:pPr>
              <w:pStyle w:val="SpBlue1"/>
              <w:spacing w:line="276" w:lineRule="auto"/>
              <w:ind w:left="104" w:firstLine="0"/>
              <w:jc w:val="both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  <w:lang w:val="ru-RU"/>
              </w:rPr>
              <w:t>- устанавливать контакт с аудиторией;</w:t>
            </w:r>
          </w:p>
          <w:p w:rsidR="001D0D72" w:rsidRDefault="001D0D72" w:rsidP="001D0D72">
            <w:pPr>
              <w:pStyle w:val="SpBlue1"/>
              <w:spacing w:line="276" w:lineRule="auto"/>
              <w:ind w:left="104" w:firstLine="0"/>
              <w:jc w:val="both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  <w:lang w:val="ru-RU"/>
              </w:rPr>
              <w:t>- применять инструменты работы с сопротивлением и возражением;</w:t>
            </w:r>
          </w:p>
          <w:p w:rsidR="001D0D72" w:rsidRDefault="001D0D72" w:rsidP="001D0D72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line="276" w:lineRule="auto"/>
              <w:ind w:left="1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работать со сложными участниками, управлять</w:t>
            </w:r>
          </w:p>
          <w:p w:rsidR="001D0D72" w:rsidRDefault="001D0D72" w:rsidP="001D0D72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line="276" w:lineRule="auto"/>
              <w:ind w:left="1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конфликтными ситуациями, переводить их в</w:t>
            </w:r>
          </w:p>
          <w:p w:rsidR="001D0D72" w:rsidRDefault="001D0D72" w:rsidP="001D0D72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line="276" w:lineRule="auto"/>
              <w:ind w:left="1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продуктивное взаимодействие;</w:t>
            </w:r>
          </w:p>
          <w:p w:rsidR="001D0D72" w:rsidRDefault="001D0D72" w:rsidP="001D0D72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line="276" w:lineRule="auto"/>
              <w:ind w:left="1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 формировать логичную структуру и содержание при</w:t>
            </w:r>
          </w:p>
          <w:p w:rsidR="001D0D72" w:rsidRDefault="001D0D72" w:rsidP="001D0D72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line="276" w:lineRule="auto"/>
              <w:ind w:left="1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составлении письменной документации;</w:t>
            </w:r>
          </w:p>
          <w:p w:rsidR="001D0D72" w:rsidRDefault="001D0D72" w:rsidP="001D0D72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line="276" w:lineRule="auto"/>
              <w:ind w:left="1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взаимодействовать с различной целевой аудиторией</w:t>
            </w:r>
          </w:p>
          <w:p w:rsidR="001D0D72" w:rsidRDefault="001D0D72" w:rsidP="001D0D72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line="276" w:lineRule="auto"/>
              <w:ind w:left="1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с использованием инструментов письменной и</w:t>
            </w:r>
          </w:p>
          <w:p w:rsidR="001D0D72" w:rsidRDefault="001D0D72" w:rsidP="001D0D72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line="276" w:lineRule="auto"/>
              <w:ind w:left="1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устной коммуникации;</w:t>
            </w:r>
          </w:p>
          <w:p w:rsidR="001D0D72" w:rsidRDefault="001D0D72" w:rsidP="001D0D72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line="276" w:lineRule="auto"/>
              <w:ind w:left="1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эффективно выстраивать устную речь для донесения</w:t>
            </w:r>
          </w:p>
          <w:p w:rsidR="001D0D72" w:rsidRDefault="001D0D72" w:rsidP="001D0D72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line="276" w:lineRule="auto"/>
              <w:ind w:left="1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необходимой информации; </w:t>
            </w:r>
          </w:p>
          <w:p w:rsidR="001D0D72" w:rsidRDefault="001D0D72" w:rsidP="001D0D72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line="276" w:lineRule="auto"/>
              <w:ind w:left="1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применять инструменты влияния, убеждения и</w:t>
            </w:r>
          </w:p>
          <w:p w:rsidR="001D0D72" w:rsidRDefault="001D0D72" w:rsidP="001D0D72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line="276" w:lineRule="auto"/>
              <w:ind w:left="1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мотивации при построении взаимодействия;</w:t>
            </w:r>
          </w:p>
          <w:p w:rsidR="001D0D72" w:rsidRDefault="001D0D72" w:rsidP="001D0D72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line="276" w:lineRule="auto"/>
              <w:ind w:left="1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предоставлять объективную обратную связь;</w:t>
            </w:r>
          </w:p>
          <w:p w:rsidR="001D0D72" w:rsidRDefault="001D0D72" w:rsidP="001D0D72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line="276" w:lineRule="auto"/>
              <w:ind w:left="1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применять инструменты активного слушания.</w:t>
            </w:r>
          </w:p>
        </w:tc>
        <w:tc>
          <w:tcPr>
            <w:tcW w:w="1133" w:type="pct"/>
            <w:vAlign w:val="center"/>
          </w:tcPr>
          <w:p w:rsidR="001D0D72" w:rsidRDefault="001D0D72" w:rsidP="001D0D72">
            <w:pPr>
              <w:jc w:val="center"/>
              <w:rPr>
                <w:sz w:val="24"/>
                <w:szCs w:val="24"/>
              </w:rPr>
            </w:pPr>
          </w:p>
        </w:tc>
      </w:tr>
      <w:tr w:rsidR="001D0D72" w:rsidTr="001D0D72">
        <w:trPr>
          <w:gridAfter w:val="1"/>
          <w:wAfter w:w="8" w:type="dxa"/>
        </w:trPr>
        <w:tc>
          <w:tcPr>
            <w:tcW w:w="329" w:type="pct"/>
            <w:vMerge w:val="restart"/>
            <w:shd w:val="clear" w:color="auto" w:fill="BFBFBF" w:themeFill="background1" w:themeFillShade="BF"/>
            <w:vAlign w:val="center"/>
          </w:tcPr>
          <w:p w:rsidR="001D0D72" w:rsidRDefault="001D0D72" w:rsidP="001D0D7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7</w:t>
            </w:r>
          </w:p>
        </w:tc>
        <w:tc>
          <w:tcPr>
            <w:tcW w:w="3534" w:type="pct"/>
            <w:vAlign w:val="center"/>
          </w:tcPr>
          <w:p w:rsidR="001D0D72" w:rsidRDefault="001D0D72" w:rsidP="001D0D72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Расчет экономической эффективности проведенных улучшений  </w:t>
            </w:r>
          </w:p>
        </w:tc>
        <w:tc>
          <w:tcPr>
            <w:tcW w:w="1133" w:type="pct"/>
            <w:vAlign w:val="center"/>
          </w:tcPr>
          <w:p w:rsidR="001D0D72" w:rsidRDefault="001D0D72" w:rsidP="001D0D7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1D0D72" w:rsidTr="001D0D72">
        <w:trPr>
          <w:gridAfter w:val="1"/>
          <w:wAfter w:w="8" w:type="dxa"/>
        </w:trPr>
        <w:tc>
          <w:tcPr>
            <w:tcW w:w="329" w:type="pct"/>
            <w:vMerge/>
            <w:shd w:val="clear" w:color="auto" w:fill="BFBFBF" w:themeFill="background1" w:themeFillShade="BF"/>
            <w:vAlign w:val="center"/>
          </w:tcPr>
          <w:p w:rsidR="001D0D72" w:rsidRDefault="001D0D72" w:rsidP="001D0D7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34" w:type="pct"/>
            <w:vAlign w:val="center"/>
          </w:tcPr>
          <w:p w:rsidR="001D0D72" w:rsidRDefault="001D0D72" w:rsidP="001D0D72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Специалист должен знать и понимать:</w:t>
            </w:r>
          </w:p>
          <w:p w:rsidR="001D0D72" w:rsidRDefault="001D0D72" w:rsidP="00F94F0A">
            <w:pPr>
              <w:numPr>
                <w:ilvl w:val="0"/>
                <w:numId w:val="13"/>
              </w:num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основы экономики производства;</w:t>
            </w:r>
          </w:p>
          <w:p w:rsidR="001D0D72" w:rsidRDefault="001D0D72" w:rsidP="00F94F0A">
            <w:pPr>
              <w:numPr>
                <w:ilvl w:val="0"/>
                <w:numId w:val="13"/>
              </w:num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принципы расчета объёмов выпуска готовой продукции, потребности в основных и вспомогательных материалах;</w:t>
            </w:r>
          </w:p>
          <w:p w:rsidR="001D0D72" w:rsidRDefault="001D0D72" w:rsidP="00F94F0A">
            <w:pPr>
              <w:numPr>
                <w:ilvl w:val="0"/>
                <w:numId w:val="13"/>
              </w:num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подходы к определению оптимальной численности персонала;</w:t>
            </w:r>
          </w:p>
          <w:p w:rsidR="001D0D72" w:rsidRDefault="001D0D72" w:rsidP="00F94F0A">
            <w:pPr>
              <w:numPr>
                <w:ilvl w:val="0"/>
                <w:numId w:val="13"/>
              </w:num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принципы расчета производительности труда;</w:t>
            </w:r>
          </w:p>
          <w:p w:rsidR="001D0D72" w:rsidRDefault="001D0D72" w:rsidP="00F94F0A">
            <w:pPr>
              <w:numPr>
                <w:ilvl w:val="0"/>
                <w:numId w:val="13"/>
              </w:num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принципы расчета основных экономических показателей деятельности предприятия (маржинальная прибыль, рентабельность, точка безубыточности);</w:t>
            </w:r>
          </w:p>
          <w:p w:rsidR="001D0D72" w:rsidRDefault="001D0D72" w:rsidP="001D0D72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   структуру затрат, пути ее снижения за счет</w:t>
            </w:r>
          </w:p>
          <w:p w:rsidR="001D0D72" w:rsidRDefault="001D0D72" w:rsidP="001D0D72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line="276" w:lineRule="auto"/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применения бережливых технологий.</w:t>
            </w:r>
          </w:p>
        </w:tc>
        <w:tc>
          <w:tcPr>
            <w:tcW w:w="1133" w:type="pct"/>
            <w:vAlign w:val="center"/>
          </w:tcPr>
          <w:p w:rsidR="001D0D72" w:rsidRDefault="001D0D72" w:rsidP="001D0D72">
            <w:pPr>
              <w:jc w:val="center"/>
              <w:rPr>
                <w:sz w:val="24"/>
                <w:szCs w:val="24"/>
              </w:rPr>
            </w:pPr>
          </w:p>
        </w:tc>
      </w:tr>
      <w:tr w:rsidR="001D0D72" w:rsidTr="001D0D72">
        <w:trPr>
          <w:gridAfter w:val="1"/>
          <w:wAfter w:w="8" w:type="dxa"/>
        </w:trPr>
        <w:tc>
          <w:tcPr>
            <w:tcW w:w="329" w:type="pct"/>
            <w:vMerge/>
            <w:shd w:val="clear" w:color="auto" w:fill="BFBFBF" w:themeFill="background1" w:themeFillShade="BF"/>
            <w:vAlign w:val="center"/>
          </w:tcPr>
          <w:p w:rsidR="001D0D72" w:rsidRDefault="001D0D72" w:rsidP="001D0D7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34" w:type="pct"/>
            <w:vAlign w:val="center"/>
          </w:tcPr>
          <w:p w:rsidR="001D0D72" w:rsidRDefault="001D0D72" w:rsidP="001D0D72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Специалист должен уметь:</w:t>
            </w:r>
          </w:p>
          <w:p w:rsidR="001D0D72" w:rsidRDefault="001D0D72" w:rsidP="00F94F0A">
            <w:pPr>
              <w:pStyle w:val="affa"/>
              <w:widowControl w:val="0"/>
              <w:numPr>
                <w:ilvl w:val="0"/>
                <w:numId w:val="13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рассчитывать оптимальную численность персонала;</w:t>
            </w:r>
          </w:p>
          <w:p w:rsidR="001D0D72" w:rsidRDefault="001D0D72" w:rsidP="00F94F0A">
            <w:pPr>
              <w:pStyle w:val="affa"/>
              <w:widowControl w:val="0"/>
              <w:numPr>
                <w:ilvl w:val="0"/>
                <w:numId w:val="13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рассчитывать минимально необходимый запас сырья, материалов, полуфабрикатов, используемых в технологическом процессе для каждой технологической операции;</w:t>
            </w:r>
          </w:p>
          <w:p w:rsidR="001D0D72" w:rsidRDefault="001D0D72" w:rsidP="00F94F0A">
            <w:pPr>
              <w:pStyle w:val="affa"/>
              <w:widowControl w:val="0"/>
              <w:numPr>
                <w:ilvl w:val="0"/>
                <w:numId w:val="13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анализировать структуру затрат, предлагать пути снижения затрат с применением подходов бережливого производства;</w:t>
            </w:r>
          </w:p>
          <w:p w:rsidR="001D0D72" w:rsidRDefault="001D0D72" w:rsidP="001D0D72">
            <w:pPr>
              <w:pStyle w:val="SpBlue1"/>
              <w:spacing w:line="276" w:lineRule="auto"/>
              <w:ind w:left="150" w:hanging="150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>-    рассчитывать основные экономические показатели</w:t>
            </w:r>
          </w:p>
          <w:p w:rsidR="001D0D72" w:rsidRDefault="001D0D72" w:rsidP="001D0D72">
            <w:pPr>
              <w:pStyle w:val="SpBlue1"/>
              <w:spacing w:line="276" w:lineRule="auto"/>
              <w:ind w:left="150" w:hanging="150"/>
              <w:jc w:val="both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 xml:space="preserve">     деятельности организации.</w:t>
            </w:r>
          </w:p>
        </w:tc>
        <w:tc>
          <w:tcPr>
            <w:tcW w:w="1133" w:type="pct"/>
            <w:vAlign w:val="center"/>
          </w:tcPr>
          <w:p w:rsidR="001D0D72" w:rsidRDefault="001D0D72" w:rsidP="001D0D72">
            <w:pPr>
              <w:jc w:val="center"/>
              <w:rPr>
                <w:sz w:val="24"/>
                <w:szCs w:val="24"/>
              </w:rPr>
            </w:pPr>
          </w:p>
        </w:tc>
      </w:tr>
      <w:tr w:rsidR="001D0D72" w:rsidTr="001D0D72">
        <w:tc>
          <w:tcPr>
            <w:tcW w:w="329" w:type="pct"/>
            <w:vMerge w:val="restart"/>
            <w:shd w:val="clear" w:color="auto" w:fill="BFBFBF" w:themeFill="background1" w:themeFillShade="BF"/>
            <w:vAlign w:val="center"/>
          </w:tcPr>
          <w:p w:rsidR="001D0D72" w:rsidRDefault="001D0D72" w:rsidP="001D0D7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lastRenderedPageBreak/>
              <w:t>8</w:t>
            </w:r>
          </w:p>
        </w:tc>
        <w:tc>
          <w:tcPr>
            <w:tcW w:w="3534" w:type="pct"/>
            <w:vAlign w:val="center"/>
          </w:tcPr>
          <w:p w:rsidR="001D0D72" w:rsidRDefault="001D0D72" w:rsidP="001D0D72">
            <w:pPr>
              <w:spacing w:line="276" w:lineRule="auto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Анализ данных. Подготовка отчетной документации</w:t>
            </w:r>
          </w:p>
        </w:tc>
        <w:tc>
          <w:tcPr>
            <w:tcW w:w="1137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D72" w:rsidRDefault="001D0D72" w:rsidP="001D0D7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4,75</w:t>
            </w:r>
          </w:p>
        </w:tc>
      </w:tr>
      <w:tr w:rsidR="001D0D72" w:rsidTr="001D0D72">
        <w:tc>
          <w:tcPr>
            <w:tcW w:w="329" w:type="pct"/>
            <w:vMerge/>
            <w:shd w:val="clear" w:color="auto" w:fill="BFBFBF" w:themeFill="background1" w:themeFillShade="BF"/>
            <w:vAlign w:val="center"/>
          </w:tcPr>
          <w:p w:rsidR="001D0D72" w:rsidRDefault="001D0D72" w:rsidP="001D0D7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34" w:type="pct"/>
            <w:vAlign w:val="center"/>
          </w:tcPr>
          <w:p w:rsidR="001D0D72" w:rsidRDefault="001D0D72" w:rsidP="001D0D72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Специалист должен знать и понимать:</w:t>
            </w:r>
          </w:p>
          <w:p w:rsidR="001D0D72" w:rsidRDefault="001D0D72" w:rsidP="00F94F0A">
            <w:pPr>
              <w:numPr>
                <w:ilvl w:val="0"/>
                <w:numId w:val="13"/>
              </w:num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требования, предъявляемые к разработке и оформлению отчетного материала в формате «было-стало»;</w:t>
            </w:r>
          </w:p>
          <w:p w:rsidR="001D0D72" w:rsidRDefault="001D0D72" w:rsidP="00F94F0A">
            <w:pPr>
              <w:numPr>
                <w:ilvl w:val="0"/>
                <w:numId w:val="13"/>
              </w:num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назначение рабочей документации;</w:t>
            </w:r>
          </w:p>
          <w:p w:rsidR="001D0D72" w:rsidRDefault="001D0D72" w:rsidP="00F94F0A">
            <w:pPr>
              <w:numPr>
                <w:ilvl w:val="0"/>
                <w:numId w:val="13"/>
              </w:num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важность правильного подхода к подготовке отчетного и презентационного материала с учетом целевой аудитории, регламента, значения командной работы во время презентации, умения правильно аргументировать.</w:t>
            </w:r>
          </w:p>
        </w:tc>
        <w:tc>
          <w:tcPr>
            <w:tcW w:w="1137" w:type="pct"/>
            <w:gridSpan w:val="2"/>
            <w:tcBorders>
              <w:top w:val="none" w:sz="4" w:space="0" w:color="000000"/>
              <w:bottom w:val="none" w:sz="4" w:space="0" w:color="000000"/>
              <w:right w:val="single" w:sz="4" w:space="0" w:color="auto"/>
            </w:tcBorders>
          </w:tcPr>
          <w:p w:rsidR="001D0D72" w:rsidRDefault="001D0D72" w:rsidP="001D0D72">
            <w:pPr>
              <w:jc w:val="center"/>
              <w:rPr>
                <w:sz w:val="24"/>
                <w:szCs w:val="24"/>
              </w:rPr>
            </w:pPr>
          </w:p>
        </w:tc>
      </w:tr>
      <w:tr w:rsidR="001D0D72" w:rsidTr="001D0D72">
        <w:tc>
          <w:tcPr>
            <w:tcW w:w="329" w:type="pct"/>
            <w:vMerge/>
            <w:shd w:val="clear" w:color="auto" w:fill="BFBFBF" w:themeFill="background1" w:themeFillShade="BF"/>
            <w:vAlign w:val="center"/>
          </w:tcPr>
          <w:p w:rsidR="001D0D72" w:rsidRDefault="001D0D72" w:rsidP="001D0D7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34" w:type="pct"/>
            <w:vAlign w:val="center"/>
          </w:tcPr>
          <w:p w:rsidR="001D0D72" w:rsidRDefault="001D0D72" w:rsidP="001D0D72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Специалист должен уметь:</w:t>
            </w:r>
          </w:p>
          <w:p w:rsidR="001D0D72" w:rsidRDefault="001D0D72" w:rsidP="00F94F0A">
            <w:pPr>
              <w:numPr>
                <w:ilvl w:val="0"/>
                <w:numId w:val="13"/>
              </w:num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разрабатывать и оформлять отчетный материал в формате «было-стало»; </w:t>
            </w:r>
          </w:p>
          <w:p w:rsidR="001D0D72" w:rsidRDefault="001D0D72" w:rsidP="00F94F0A">
            <w:pPr>
              <w:numPr>
                <w:ilvl w:val="0"/>
                <w:numId w:val="13"/>
              </w:num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проводить сравнительный анализ производственного процесса по всем заданным показателям;</w:t>
            </w:r>
          </w:p>
          <w:p w:rsidR="001D0D72" w:rsidRDefault="001D0D72" w:rsidP="00F94F0A">
            <w:pPr>
              <w:numPr>
                <w:ilvl w:val="0"/>
                <w:numId w:val="13"/>
              </w:num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систематизировать информацию и использовать принципы графической интерпретаций информации в различных форматах представления;</w:t>
            </w:r>
          </w:p>
          <w:p w:rsidR="001D0D72" w:rsidRDefault="001D0D72" w:rsidP="00F94F0A">
            <w:pPr>
              <w:numPr>
                <w:ilvl w:val="0"/>
                <w:numId w:val="13"/>
              </w:num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формировать презентации и визуальные материалы на основе принципов эффективного восприятия информации;</w:t>
            </w:r>
          </w:p>
          <w:p w:rsidR="001D0D72" w:rsidRDefault="001D0D72" w:rsidP="00F94F0A">
            <w:pPr>
              <w:numPr>
                <w:ilvl w:val="0"/>
                <w:numId w:val="13"/>
              </w:num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использовать разнообразные методы донесения информации;</w:t>
            </w:r>
          </w:p>
          <w:p w:rsidR="001D0D72" w:rsidRDefault="001D0D72" w:rsidP="00F94F0A">
            <w:pPr>
              <w:numPr>
                <w:ilvl w:val="0"/>
                <w:numId w:val="13"/>
              </w:num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эффективно работать совместно с командой участников процесса;</w:t>
            </w:r>
          </w:p>
          <w:p w:rsidR="001D0D72" w:rsidRDefault="001D0D72" w:rsidP="001D0D72">
            <w:pPr>
              <w:spacing w:line="276" w:lineRule="auto"/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-    предоставлять обратную связь.</w:t>
            </w:r>
          </w:p>
        </w:tc>
        <w:tc>
          <w:tcPr>
            <w:tcW w:w="1137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D72" w:rsidRDefault="001D0D72" w:rsidP="001D0D72">
            <w:pPr>
              <w:jc w:val="center"/>
              <w:rPr>
                <w:sz w:val="24"/>
                <w:szCs w:val="24"/>
              </w:rPr>
            </w:pPr>
          </w:p>
        </w:tc>
      </w:tr>
    </w:tbl>
    <w:p w:rsidR="001D0D72" w:rsidRPr="00270E01" w:rsidRDefault="001D0D72" w:rsidP="001D0D72">
      <w:pPr>
        <w:jc w:val="center"/>
        <w:rPr>
          <w:i/>
          <w:iCs/>
        </w:rPr>
      </w:pPr>
    </w:p>
    <w:p w:rsidR="001D0D72" w:rsidRPr="00E579D6" w:rsidRDefault="001D0D72" w:rsidP="001D0D72">
      <w:pPr>
        <w:pStyle w:val="affe"/>
        <w:rPr>
          <w:b/>
          <w:i/>
          <w:sz w:val="28"/>
          <w:szCs w:val="28"/>
          <w:vertAlign w:val="subscript"/>
        </w:rPr>
      </w:pPr>
      <w:r w:rsidRPr="00E579D6">
        <w:rPr>
          <w:b/>
          <w:i/>
          <w:sz w:val="28"/>
          <w:szCs w:val="28"/>
          <w:vertAlign w:val="subscript"/>
        </w:rPr>
        <w:t>Проверить/соотнести с ФГОС</w:t>
      </w:r>
      <w:r>
        <w:rPr>
          <w:b/>
          <w:i/>
          <w:sz w:val="28"/>
          <w:szCs w:val="28"/>
          <w:vertAlign w:val="subscript"/>
        </w:rPr>
        <w:t xml:space="preserve">, </w:t>
      </w:r>
      <w:r w:rsidRPr="00E579D6">
        <w:rPr>
          <w:b/>
          <w:i/>
          <w:sz w:val="28"/>
          <w:szCs w:val="28"/>
          <w:vertAlign w:val="subscript"/>
        </w:rPr>
        <w:t>ПС, Отраслевыми стандартами</w:t>
      </w:r>
    </w:p>
    <w:p w:rsidR="001D0D72" w:rsidRPr="00D83E4E" w:rsidRDefault="001D0D72" w:rsidP="001D0D72">
      <w:pPr>
        <w:pStyle w:val="-2"/>
        <w:jc w:val="center"/>
        <w:rPr>
          <w:rFonts w:ascii="Times New Roman" w:hAnsi="Times New Roman"/>
          <w:sz w:val="24"/>
        </w:rPr>
      </w:pPr>
      <w:bookmarkStart w:id="3" w:name="_Toc142037186"/>
      <w:r w:rsidRPr="00D83E4E">
        <w:rPr>
          <w:rFonts w:ascii="Times New Roman" w:hAnsi="Times New Roman"/>
          <w:sz w:val="24"/>
        </w:rPr>
        <w:t>1.3. ТРЕБОВАНИЯ К СХЕМЕ ОЦЕНКИ</w:t>
      </w:r>
      <w:bookmarkEnd w:id="3"/>
    </w:p>
    <w:p w:rsidR="001D0D72" w:rsidRDefault="001D0D72" w:rsidP="001D0D72">
      <w:pPr>
        <w:pStyle w:val="afa"/>
        <w:widowControl/>
        <w:ind w:firstLine="709"/>
        <w:rPr>
          <w:rFonts w:ascii="Times New Roman" w:hAnsi="Times New Roman"/>
          <w:sz w:val="28"/>
          <w:szCs w:val="28"/>
          <w:lang w:val="ru-RU"/>
        </w:rPr>
      </w:pPr>
      <w:r w:rsidRPr="00A204BB">
        <w:rPr>
          <w:rFonts w:ascii="Times New Roman" w:hAnsi="Times New Roman"/>
          <w:sz w:val="28"/>
          <w:szCs w:val="28"/>
          <w:lang w:val="ru-RU"/>
        </w:rPr>
        <w:t>Сумма баллов, присуждаемых по каждому аспекту, должна попадать в диапазон баллов, определенных для каждого раздела компетенции</w:t>
      </w:r>
      <w:r>
        <w:rPr>
          <w:rFonts w:ascii="Times New Roman" w:hAnsi="Times New Roman"/>
          <w:sz w:val="28"/>
          <w:szCs w:val="28"/>
          <w:lang w:val="ru-RU"/>
        </w:rPr>
        <w:t>, обозначенных в требованиях и указанных в таблице №2.</w:t>
      </w:r>
    </w:p>
    <w:p w:rsidR="001D0D72" w:rsidRDefault="001D0D72" w:rsidP="001D0D72">
      <w:pPr>
        <w:pStyle w:val="afa"/>
        <w:widowControl/>
        <w:ind w:firstLine="709"/>
        <w:jc w:val="right"/>
        <w:rPr>
          <w:rFonts w:ascii="Times New Roman" w:hAnsi="Times New Roman"/>
          <w:bCs/>
          <w:i/>
          <w:iCs/>
          <w:sz w:val="28"/>
          <w:szCs w:val="28"/>
          <w:lang w:val="ru-RU"/>
        </w:rPr>
      </w:pPr>
      <w:r>
        <w:rPr>
          <w:rFonts w:ascii="Times New Roman" w:hAnsi="Times New Roman"/>
          <w:bCs/>
          <w:i/>
          <w:iCs/>
          <w:sz w:val="28"/>
          <w:szCs w:val="28"/>
          <w:lang w:val="ru-RU"/>
        </w:rPr>
        <w:t>Таблица №2</w:t>
      </w:r>
    </w:p>
    <w:p w:rsidR="001D0D72" w:rsidRPr="00640E46" w:rsidRDefault="001D0D72" w:rsidP="001D0D72">
      <w:pPr>
        <w:pStyle w:val="afa"/>
        <w:widowControl/>
        <w:ind w:firstLine="709"/>
        <w:rPr>
          <w:rFonts w:ascii="Times New Roman" w:hAnsi="Times New Roman"/>
          <w:b/>
          <w:sz w:val="28"/>
          <w:szCs w:val="28"/>
          <w:lang w:val="ru-RU"/>
        </w:rPr>
      </w:pPr>
      <w:r w:rsidRPr="00640E46">
        <w:rPr>
          <w:rFonts w:ascii="Times New Roman" w:hAnsi="Times New Roman"/>
          <w:b/>
          <w:sz w:val="28"/>
          <w:szCs w:val="28"/>
          <w:lang w:val="ru-RU"/>
        </w:rPr>
        <w:t xml:space="preserve">Матрица пересчета </w:t>
      </w:r>
      <w:r>
        <w:rPr>
          <w:rFonts w:ascii="Times New Roman" w:hAnsi="Times New Roman"/>
          <w:b/>
          <w:sz w:val="28"/>
          <w:szCs w:val="28"/>
          <w:lang w:val="ru-RU"/>
        </w:rPr>
        <w:t>т</w:t>
      </w:r>
      <w:r w:rsidRPr="00640E46">
        <w:rPr>
          <w:rFonts w:ascii="Times New Roman" w:hAnsi="Times New Roman"/>
          <w:b/>
          <w:sz w:val="28"/>
          <w:szCs w:val="28"/>
          <w:lang w:val="ru-RU"/>
        </w:rPr>
        <w:t xml:space="preserve">ребований компетенции в </w:t>
      </w:r>
      <w:r>
        <w:rPr>
          <w:rFonts w:ascii="Times New Roman" w:hAnsi="Times New Roman"/>
          <w:b/>
          <w:sz w:val="28"/>
          <w:szCs w:val="28"/>
          <w:lang w:val="ru-RU"/>
        </w:rPr>
        <w:t>к</w:t>
      </w:r>
      <w:r w:rsidRPr="00640E46">
        <w:rPr>
          <w:rFonts w:ascii="Times New Roman" w:hAnsi="Times New Roman"/>
          <w:b/>
          <w:sz w:val="28"/>
          <w:szCs w:val="28"/>
          <w:lang w:val="ru-RU"/>
        </w:rPr>
        <w:t>ритерии оценки</w:t>
      </w:r>
    </w:p>
    <w:tbl>
      <w:tblPr>
        <w:tblW w:w="5000" w:type="pct"/>
        <w:jc w:val="center"/>
        <w:tblLayout w:type="fixed"/>
        <w:tblLook w:val="04A0"/>
      </w:tblPr>
      <w:tblGrid>
        <w:gridCol w:w="1148"/>
        <w:gridCol w:w="276"/>
        <w:gridCol w:w="687"/>
        <w:gridCol w:w="565"/>
        <w:gridCol w:w="563"/>
        <w:gridCol w:w="703"/>
        <w:gridCol w:w="706"/>
        <w:gridCol w:w="704"/>
        <w:gridCol w:w="704"/>
        <w:gridCol w:w="563"/>
        <w:gridCol w:w="563"/>
        <w:gridCol w:w="563"/>
        <w:gridCol w:w="676"/>
        <w:gridCol w:w="1151"/>
      </w:tblGrid>
      <w:tr w:rsidR="001D0D72" w:rsidRPr="00613219" w:rsidTr="001D0D72">
        <w:trPr>
          <w:trHeight w:val="1538"/>
          <w:jc w:val="center"/>
        </w:trPr>
        <w:tc>
          <w:tcPr>
            <w:tcW w:w="4399" w:type="pct"/>
            <w:gridSpan w:val="13"/>
            <w:shd w:val="clear" w:color="auto" w:fill="92D050"/>
            <w:vAlign w:val="center"/>
          </w:tcPr>
          <w:p w:rsidR="001D0D72" w:rsidRPr="00613219" w:rsidRDefault="001D0D72" w:rsidP="001D0D72">
            <w:pPr>
              <w:jc w:val="center"/>
              <w:rPr>
                <w:b/>
                <w:sz w:val="22"/>
                <w:szCs w:val="22"/>
              </w:rPr>
            </w:pPr>
            <w:r w:rsidRPr="00613219">
              <w:rPr>
                <w:b/>
                <w:sz w:val="22"/>
                <w:szCs w:val="22"/>
              </w:rPr>
              <w:t>Критерий/Модуль</w:t>
            </w:r>
          </w:p>
        </w:tc>
        <w:tc>
          <w:tcPr>
            <w:tcW w:w="601" w:type="pct"/>
            <w:shd w:val="clear" w:color="auto" w:fill="92D050"/>
            <w:vAlign w:val="center"/>
          </w:tcPr>
          <w:p w:rsidR="001D0D72" w:rsidRPr="00613219" w:rsidRDefault="001D0D72" w:rsidP="001D0D72">
            <w:pPr>
              <w:jc w:val="center"/>
              <w:rPr>
                <w:b/>
                <w:sz w:val="22"/>
                <w:szCs w:val="22"/>
              </w:rPr>
            </w:pPr>
            <w:r w:rsidRPr="00613219">
              <w:rPr>
                <w:b/>
                <w:sz w:val="22"/>
                <w:szCs w:val="22"/>
              </w:rPr>
              <w:t>Итого баллов за раздел ТРЕБОВАНИЙ КОМПЕТЕНЦИИ</w:t>
            </w:r>
          </w:p>
        </w:tc>
      </w:tr>
      <w:tr w:rsidR="001D0D72" w:rsidRPr="00613219" w:rsidTr="001D0D72">
        <w:trPr>
          <w:trHeight w:val="50"/>
          <w:jc w:val="center"/>
        </w:trPr>
        <w:tc>
          <w:tcPr>
            <w:tcW w:w="600" w:type="pct"/>
            <w:vMerge w:val="restart"/>
            <w:shd w:val="clear" w:color="auto" w:fill="92D050"/>
            <w:vAlign w:val="center"/>
          </w:tcPr>
          <w:p w:rsidR="001D0D72" w:rsidRPr="00613219" w:rsidRDefault="001D0D72" w:rsidP="001D0D72">
            <w:pPr>
              <w:jc w:val="center"/>
              <w:rPr>
                <w:b/>
                <w:sz w:val="22"/>
                <w:szCs w:val="22"/>
              </w:rPr>
            </w:pPr>
            <w:r w:rsidRPr="00613219">
              <w:rPr>
                <w:b/>
                <w:sz w:val="22"/>
                <w:szCs w:val="22"/>
              </w:rPr>
              <w:t>Разделы ТРЕБОВ</w:t>
            </w:r>
            <w:r w:rsidRPr="00613219">
              <w:rPr>
                <w:b/>
                <w:sz w:val="22"/>
                <w:szCs w:val="22"/>
              </w:rPr>
              <w:lastRenderedPageBreak/>
              <w:t>АНИЙ КОМПЕТЕНЦИИ</w:t>
            </w:r>
          </w:p>
        </w:tc>
        <w:tc>
          <w:tcPr>
            <w:tcW w:w="144" w:type="pct"/>
            <w:shd w:val="clear" w:color="auto" w:fill="92D050"/>
            <w:vAlign w:val="center"/>
          </w:tcPr>
          <w:p w:rsidR="001D0D72" w:rsidRPr="00613219" w:rsidRDefault="001D0D72" w:rsidP="001D0D72">
            <w:pPr>
              <w:jc w:val="center"/>
              <w:rPr>
                <w:color w:val="FFFFFF" w:themeColor="background1"/>
                <w:sz w:val="22"/>
                <w:szCs w:val="22"/>
              </w:rPr>
            </w:pPr>
          </w:p>
        </w:tc>
        <w:tc>
          <w:tcPr>
            <w:tcW w:w="359" w:type="pct"/>
            <w:shd w:val="clear" w:color="auto" w:fill="00B050"/>
            <w:vAlign w:val="center"/>
          </w:tcPr>
          <w:p w:rsidR="001D0D72" w:rsidRPr="00613219" w:rsidRDefault="001D0D72" w:rsidP="001D0D72">
            <w:pPr>
              <w:jc w:val="center"/>
              <w:rPr>
                <w:b/>
                <w:color w:val="FFFFFF" w:themeColor="background1"/>
                <w:sz w:val="22"/>
                <w:szCs w:val="22"/>
                <w:lang w:val="en-US"/>
              </w:rPr>
            </w:pPr>
            <w:r w:rsidRPr="00613219">
              <w:rPr>
                <w:b/>
                <w:color w:val="FFFFFF" w:themeColor="background1"/>
                <w:sz w:val="22"/>
                <w:szCs w:val="22"/>
                <w:lang w:val="en-US"/>
              </w:rPr>
              <w:t>A</w:t>
            </w:r>
          </w:p>
        </w:tc>
        <w:tc>
          <w:tcPr>
            <w:tcW w:w="295" w:type="pct"/>
            <w:shd w:val="clear" w:color="auto" w:fill="00B050"/>
            <w:vAlign w:val="center"/>
          </w:tcPr>
          <w:p w:rsidR="001D0D72" w:rsidRPr="00613219" w:rsidRDefault="001D0D72" w:rsidP="001D0D72">
            <w:pPr>
              <w:jc w:val="center"/>
              <w:rPr>
                <w:b/>
                <w:color w:val="FFFFFF" w:themeColor="background1"/>
                <w:sz w:val="22"/>
                <w:szCs w:val="22"/>
              </w:rPr>
            </w:pPr>
            <w:r w:rsidRPr="00613219">
              <w:rPr>
                <w:b/>
                <w:color w:val="FFFFFF" w:themeColor="background1"/>
                <w:sz w:val="22"/>
                <w:szCs w:val="22"/>
              </w:rPr>
              <w:t>Б</w:t>
            </w:r>
          </w:p>
        </w:tc>
        <w:tc>
          <w:tcPr>
            <w:tcW w:w="294" w:type="pct"/>
            <w:shd w:val="clear" w:color="auto" w:fill="00B050"/>
            <w:vAlign w:val="center"/>
          </w:tcPr>
          <w:p w:rsidR="001D0D72" w:rsidRPr="00613219" w:rsidRDefault="001D0D72" w:rsidP="001D0D72">
            <w:pPr>
              <w:jc w:val="center"/>
              <w:rPr>
                <w:b/>
                <w:color w:val="FFFFFF" w:themeColor="background1"/>
                <w:sz w:val="22"/>
                <w:szCs w:val="22"/>
              </w:rPr>
            </w:pPr>
            <w:r w:rsidRPr="00613219">
              <w:rPr>
                <w:b/>
                <w:color w:val="FFFFFF" w:themeColor="background1"/>
                <w:sz w:val="22"/>
                <w:szCs w:val="22"/>
              </w:rPr>
              <w:t>В</w:t>
            </w:r>
          </w:p>
        </w:tc>
        <w:tc>
          <w:tcPr>
            <w:tcW w:w="367" w:type="pct"/>
            <w:shd w:val="clear" w:color="auto" w:fill="00B050"/>
            <w:vAlign w:val="center"/>
          </w:tcPr>
          <w:p w:rsidR="001D0D72" w:rsidRPr="00613219" w:rsidRDefault="001D0D72" w:rsidP="001D0D72">
            <w:pPr>
              <w:jc w:val="center"/>
              <w:rPr>
                <w:b/>
                <w:color w:val="FFFFFF" w:themeColor="background1"/>
                <w:sz w:val="22"/>
                <w:szCs w:val="22"/>
              </w:rPr>
            </w:pPr>
            <w:r w:rsidRPr="00613219">
              <w:rPr>
                <w:b/>
                <w:color w:val="FFFFFF" w:themeColor="background1"/>
                <w:sz w:val="22"/>
                <w:szCs w:val="22"/>
              </w:rPr>
              <w:t>Г</w:t>
            </w:r>
          </w:p>
        </w:tc>
        <w:tc>
          <w:tcPr>
            <w:tcW w:w="369" w:type="pct"/>
            <w:shd w:val="clear" w:color="auto" w:fill="00B050"/>
            <w:vAlign w:val="center"/>
          </w:tcPr>
          <w:p w:rsidR="001D0D72" w:rsidRPr="00613219" w:rsidRDefault="001D0D72" w:rsidP="001D0D72">
            <w:pPr>
              <w:jc w:val="center"/>
              <w:rPr>
                <w:b/>
                <w:color w:val="FFFFFF" w:themeColor="background1"/>
                <w:sz w:val="22"/>
                <w:szCs w:val="22"/>
              </w:rPr>
            </w:pPr>
            <w:r w:rsidRPr="00613219">
              <w:rPr>
                <w:b/>
                <w:color w:val="FFFFFF" w:themeColor="background1"/>
                <w:sz w:val="22"/>
                <w:szCs w:val="22"/>
              </w:rPr>
              <w:t>Д</w:t>
            </w:r>
          </w:p>
        </w:tc>
        <w:tc>
          <w:tcPr>
            <w:tcW w:w="368" w:type="pct"/>
            <w:shd w:val="clear" w:color="auto" w:fill="00B050"/>
          </w:tcPr>
          <w:p w:rsidR="001D0D72" w:rsidRPr="004A57DA" w:rsidRDefault="001D0D72" w:rsidP="001D0D72">
            <w:pPr>
              <w:jc w:val="center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Е</w:t>
            </w:r>
          </w:p>
        </w:tc>
        <w:tc>
          <w:tcPr>
            <w:tcW w:w="368" w:type="pct"/>
            <w:shd w:val="clear" w:color="auto" w:fill="00B050"/>
          </w:tcPr>
          <w:p w:rsidR="001D0D72" w:rsidRPr="004A57DA" w:rsidRDefault="001D0D72" w:rsidP="001D0D72">
            <w:pPr>
              <w:jc w:val="center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Ж</w:t>
            </w:r>
          </w:p>
        </w:tc>
        <w:tc>
          <w:tcPr>
            <w:tcW w:w="294" w:type="pct"/>
            <w:shd w:val="clear" w:color="auto" w:fill="00B050"/>
          </w:tcPr>
          <w:p w:rsidR="001D0D72" w:rsidRPr="004A57DA" w:rsidRDefault="001D0D72" w:rsidP="001D0D72">
            <w:pPr>
              <w:jc w:val="center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З</w:t>
            </w:r>
          </w:p>
        </w:tc>
        <w:tc>
          <w:tcPr>
            <w:tcW w:w="294" w:type="pct"/>
            <w:shd w:val="clear" w:color="auto" w:fill="00B050"/>
          </w:tcPr>
          <w:p w:rsidR="001D0D72" w:rsidRPr="004A57DA" w:rsidRDefault="001D0D72" w:rsidP="001D0D72">
            <w:pPr>
              <w:jc w:val="center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И</w:t>
            </w:r>
          </w:p>
        </w:tc>
        <w:tc>
          <w:tcPr>
            <w:tcW w:w="294" w:type="pct"/>
            <w:shd w:val="clear" w:color="auto" w:fill="00B050"/>
          </w:tcPr>
          <w:p w:rsidR="001D0D72" w:rsidRPr="004A57DA" w:rsidRDefault="001D0D72" w:rsidP="001D0D72">
            <w:pPr>
              <w:jc w:val="center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К</w:t>
            </w:r>
          </w:p>
        </w:tc>
        <w:tc>
          <w:tcPr>
            <w:tcW w:w="353" w:type="pct"/>
            <w:shd w:val="clear" w:color="auto" w:fill="00B050"/>
            <w:vAlign w:val="center"/>
          </w:tcPr>
          <w:p w:rsidR="001D0D72" w:rsidRPr="004A57DA" w:rsidRDefault="001D0D72" w:rsidP="001D0D72">
            <w:pPr>
              <w:jc w:val="center"/>
              <w:rPr>
                <w:b/>
                <w:color w:val="FFFFFF" w:themeColor="background1"/>
                <w:sz w:val="22"/>
                <w:szCs w:val="22"/>
              </w:rPr>
            </w:pPr>
            <w:r>
              <w:rPr>
                <w:b/>
                <w:color w:val="FFFFFF" w:themeColor="background1"/>
                <w:sz w:val="22"/>
                <w:szCs w:val="22"/>
              </w:rPr>
              <w:t>Л</w:t>
            </w:r>
          </w:p>
        </w:tc>
        <w:tc>
          <w:tcPr>
            <w:tcW w:w="601" w:type="pct"/>
            <w:shd w:val="clear" w:color="auto" w:fill="00B050"/>
            <w:vAlign w:val="center"/>
          </w:tcPr>
          <w:p w:rsidR="001D0D72" w:rsidRPr="00613219" w:rsidRDefault="001D0D72" w:rsidP="001D0D72">
            <w:pPr>
              <w:ind w:right="172" w:hanging="176"/>
              <w:jc w:val="both"/>
              <w:rPr>
                <w:b/>
                <w:sz w:val="22"/>
                <w:szCs w:val="22"/>
              </w:rPr>
            </w:pPr>
          </w:p>
        </w:tc>
      </w:tr>
      <w:tr w:rsidR="001D0D72" w:rsidRPr="00613219" w:rsidTr="001D0D72">
        <w:trPr>
          <w:trHeight w:val="418"/>
          <w:jc w:val="center"/>
        </w:trPr>
        <w:tc>
          <w:tcPr>
            <w:tcW w:w="600" w:type="pct"/>
            <w:vMerge/>
            <w:shd w:val="clear" w:color="auto" w:fill="92D050"/>
            <w:vAlign w:val="center"/>
          </w:tcPr>
          <w:p w:rsidR="001D0D72" w:rsidRPr="00613219" w:rsidRDefault="001D0D72" w:rsidP="001D0D7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44" w:type="pct"/>
            <w:shd w:val="clear" w:color="auto" w:fill="00B050"/>
            <w:vAlign w:val="center"/>
          </w:tcPr>
          <w:p w:rsidR="001D0D72" w:rsidRPr="00613219" w:rsidRDefault="001D0D72" w:rsidP="001D0D72">
            <w:pPr>
              <w:jc w:val="center"/>
              <w:rPr>
                <w:b/>
                <w:color w:val="FFFFFF" w:themeColor="background1"/>
                <w:sz w:val="22"/>
                <w:szCs w:val="22"/>
                <w:lang w:val="en-US"/>
              </w:rPr>
            </w:pPr>
            <w:r w:rsidRPr="00613219">
              <w:rPr>
                <w:b/>
                <w:color w:val="FFFFFF" w:themeColor="background1"/>
                <w:sz w:val="22"/>
                <w:szCs w:val="22"/>
                <w:lang w:val="en-US"/>
              </w:rPr>
              <w:t>1</w:t>
            </w:r>
          </w:p>
        </w:tc>
        <w:tc>
          <w:tcPr>
            <w:tcW w:w="359" w:type="pct"/>
            <w:vAlign w:val="center"/>
          </w:tcPr>
          <w:p w:rsidR="001D0D72" w:rsidRPr="00FA7581" w:rsidRDefault="001D0D72" w:rsidP="001D0D72">
            <w:pPr>
              <w:jc w:val="center"/>
              <w:rPr>
                <w:sz w:val="14"/>
                <w:szCs w:val="14"/>
              </w:rPr>
            </w:pPr>
            <w:r w:rsidRPr="00FA7581">
              <w:rPr>
                <w:sz w:val="14"/>
                <w:szCs w:val="14"/>
              </w:rPr>
              <w:t>1,16</w:t>
            </w:r>
          </w:p>
        </w:tc>
        <w:tc>
          <w:tcPr>
            <w:tcW w:w="295" w:type="pct"/>
            <w:vAlign w:val="center"/>
          </w:tcPr>
          <w:p w:rsidR="001D0D72" w:rsidRPr="00FA7581" w:rsidRDefault="001D0D72" w:rsidP="001D0D72">
            <w:pPr>
              <w:jc w:val="center"/>
              <w:rPr>
                <w:sz w:val="14"/>
                <w:szCs w:val="14"/>
              </w:rPr>
            </w:pPr>
            <w:r w:rsidRPr="00FA7581">
              <w:rPr>
                <w:sz w:val="14"/>
                <w:szCs w:val="14"/>
              </w:rPr>
              <w:t>1,5</w:t>
            </w:r>
          </w:p>
        </w:tc>
        <w:tc>
          <w:tcPr>
            <w:tcW w:w="294" w:type="pct"/>
            <w:vAlign w:val="center"/>
          </w:tcPr>
          <w:p w:rsidR="001D0D72" w:rsidRPr="00FA7581" w:rsidRDefault="001D0D72" w:rsidP="001D0D72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0,33</w:t>
            </w:r>
          </w:p>
        </w:tc>
        <w:tc>
          <w:tcPr>
            <w:tcW w:w="367" w:type="pct"/>
            <w:vAlign w:val="center"/>
          </w:tcPr>
          <w:p w:rsidR="001D0D72" w:rsidRPr="00FA7581" w:rsidRDefault="001D0D72" w:rsidP="001D0D72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369" w:type="pct"/>
            <w:vAlign w:val="center"/>
          </w:tcPr>
          <w:p w:rsidR="001D0D72" w:rsidRPr="00FA7581" w:rsidRDefault="001D0D72" w:rsidP="001D0D72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0,33</w:t>
            </w:r>
          </w:p>
        </w:tc>
        <w:tc>
          <w:tcPr>
            <w:tcW w:w="368" w:type="pct"/>
            <w:vAlign w:val="center"/>
          </w:tcPr>
          <w:p w:rsidR="001D0D72" w:rsidRPr="00FA7581" w:rsidRDefault="001D0D72" w:rsidP="001D0D72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368" w:type="pct"/>
            <w:vAlign w:val="center"/>
          </w:tcPr>
          <w:p w:rsidR="001D0D72" w:rsidRPr="00FA7581" w:rsidRDefault="001D0D72" w:rsidP="001D0D72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294" w:type="pct"/>
            <w:vAlign w:val="center"/>
          </w:tcPr>
          <w:p w:rsidR="001D0D72" w:rsidRPr="00FA7581" w:rsidRDefault="001D0D72" w:rsidP="001D0D72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294" w:type="pct"/>
            <w:vAlign w:val="center"/>
          </w:tcPr>
          <w:p w:rsidR="001D0D72" w:rsidRPr="00FA7581" w:rsidRDefault="001D0D72" w:rsidP="001D0D72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294" w:type="pct"/>
            <w:vAlign w:val="center"/>
          </w:tcPr>
          <w:p w:rsidR="001D0D72" w:rsidRPr="00FA7581" w:rsidRDefault="001D0D72" w:rsidP="001D0D72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353" w:type="pct"/>
            <w:vAlign w:val="center"/>
          </w:tcPr>
          <w:p w:rsidR="001D0D72" w:rsidRPr="00FA7581" w:rsidRDefault="001D0D72" w:rsidP="001D0D72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0,5</w:t>
            </w:r>
          </w:p>
        </w:tc>
        <w:tc>
          <w:tcPr>
            <w:tcW w:w="601" w:type="pct"/>
            <w:shd w:val="clear" w:color="auto" w:fill="F2F2F2" w:themeFill="background1" w:themeFillShade="F2"/>
            <w:vAlign w:val="center"/>
          </w:tcPr>
          <w:p w:rsidR="001D0D72" w:rsidRPr="00613219" w:rsidRDefault="001D0D72" w:rsidP="001D0D7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3,82</w:t>
            </w:r>
          </w:p>
        </w:tc>
      </w:tr>
      <w:tr w:rsidR="001D0D72" w:rsidRPr="00613219" w:rsidTr="001D0D72">
        <w:trPr>
          <w:trHeight w:val="410"/>
          <w:jc w:val="center"/>
        </w:trPr>
        <w:tc>
          <w:tcPr>
            <w:tcW w:w="600" w:type="pct"/>
            <w:vMerge/>
            <w:shd w:val="clear" w:color="auto" w:fill="92D050"/>
            <w:vAlign w:val="center"/>
          </w:tcPr>
          <w:p w:rsidR="001D0D72" w:rsidRPr="00613219" w:rsidRDefault="001D0D72" w:rsidP="001D0D7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44" w:type="pct"/>
            <w:shd w:val="clear" w:color="auto" w:fill="00B050"/>
            <w:vAlign w:val="center"/>
          </w:tcPr>
          <w:p w:rsidR="001D0D72" w:rsidRPr="00613219" w:rsidRDefault="001D0D72" w:rsidP="001D0D72">
            <w:pPr>
              <w:jc w:val="center"/>
              <w:rPr>
                <w:b/>
                <w:color w:val="FFFFFF" w:themeColor="background1"/>
                <w:sz w:val="22"/>
                <w:szCs w:val="22"/>
                <w:lang w:val="en-US"/>
              </w:rPr>
            </w:pPr>
            <w:r w:rsidRPr="00613219">
              <w:rPr>
                <w:b/>
                <w:color w:val="FFFFFF" w:themeColor="background1"/>
                <w:sz w:val="22"/>
                <w:szCs w:val="22"/>
                <w:lang w:val="en-US"/>
              </w:rPr>
              <w:t>2</w:t>
            </w:r>
          </w:p>
        </w:tc>
        <w:tc>
          <w:tcPr>
            <w:tcW w:w="359" w:type="pct"/>
            <w:vAlign w:val="center"/>
          </w:tcPr>
          <w:p w:rsidR="001D0D72" w:rsidRPr="00FA7581" w:rsidRDefault="001D0D72" w:rsidP="001D0D72">
            <w:pPr>
              <w:jc w:val="center"/>
              <w:rPr>
                <w:sz w:val="14"/>
                <w:szCs w:val="14"/>
              </w:rPr>
            </w:pPr>
            <w:r w:rsidRPr="00FA7581">
              <w:rPr>
                <w:sz w:val="14"/>
                <w:szCs w:val="14"/>
              </w:rPr>
              <w:t>1,14</w:t>
            </w:r>
          </w:p>
        </w:tc>
        <w:tc>
          <w:tcPr>
            <w:tcW w:w="295" w:type="pct"/>
            <w:vAlign w:val="center"/>
          </w:tcPr>
          <w:p w:rsidR="001D0D72" w:rsidRPr="00FA7581" w:rsidRDefault="001D0D72" w:rsidP="001D0D72">
            <w:pPr>
              <w:jc w:val="center"/>
              <w:rPr>
                <w:sz w:val="14"/>
                <w:szCs w:val="14"/>
              </w:rPr>
            </w:pPr>
            <w:r w:rsidRPr="00FA7581">
              <w:rPr>
                <w:sz w:val="14"/>
                <w:szCs w:val="14"/>
              </w:rPr>
              <w:t>5,0</w:t>
            </w:r>
          </w:p>
        </w:tc>
        <w:tc>
          <w:tcPr>
            <w:tcW w:w="294" w:type="pct"/>
            <w:vAlign w:val="center"/>
          </w:tcPr>
          <w:p w:rsidR="001D0D72" w:rsidRPr="00FA7581" w:rsidRDefault="001D0D72" w:rsidP="001D0D72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367" w:type="pct"/>
            <w:vAlign w:val="center"/>
          </w:tcPr>
          <w:p w:rsidR="001D0D72" w:rsidRPr="00FA7581" w:rsidRDefault="001D0D72" w:rsidP="001D0D72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1,0</w:t>
            </w:r>
          </w:p>
        </w:tc>
        <w:tc>
          <w:tcPr>
            <w:tcW w:w="369" w:type="pct"/>
            <w:vAlign w:val="center"/>
          </w:tcPr>
          <w:p w:rsidR="001D0D72" w:rsidRPr="00FA7581" w:rsidRDefault="001D0D72" w:rsidP="001D0D72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368" w:type="pct"/>
            <w:vAlign w:val="center"/>
          </w:tcPr>
          <w:p w:rsidR="001D0D72" w:rsidRPr="00FA7581" w:rsidRDefault="001D0D72" w:rsidP="001D0D72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368" w:type="pct"/>
            <w:vAlign w:val="center"/>
          </w:tcPr>
          <w:p w:rsidR="001D0D72" w:rsidRPr="00FA7581" w:rsidRDefault="001D0D72" w:rsidP="001D0D72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294" w:type="pct"/>
            <w:vAlign w:val="center"/>
          </w:tcPr>
          <w:p w:rsidR="001D0D72" w:rsidRPr="00FA7581" w:rsidRDefault="001D0D72" w:rsidP="001D0D72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294" w:type="pct"/>
            <w:vAlign w:val="center"/>
          </w:tcPr>
          <w:p w:rsidR="001D0D72" w:rsidRPr="00FA7581" w:rsidRDefault="001D0D72" w:rsidP="001D0D72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294" w:type="pct"/>
            <w:vAlign w:val="center"/>
          </w:tcPr>
          <w:p w:rsidR="001D0D72" w:rsidRPr="00FA7581" w:rsidRDefault="001D0D72" w:rsidP="001D0D72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3,0</w:t>
            </w:r>
          </w:p>
        </w:tc>
        <w:tc>
          <w:tcPr>
            <w:tcW w:w="353" w:type="pct"/>
            <w:vAlign w:val="center"/>
          </w:tcPr>
          <w:p w:rsidR="001D0D72" w:rsidRPr="00FA7581" w:rsidRDefault="001D0D72" w:rsidP="001D0D72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601" w:type="pct"/>
            <w:shd w:val="clear" w:color="auto" w:fill="F2F2F2" w:themeFill="background1" w:themeFillShade="F2"/>
            <w:vAlign w:val="center"/>
          </w:tcPr>
          <w:p w:rsidR="001D0D72" w:rsidRPr="00613219" w:rsidRDefault="001D0D72" w:rsidP="001D0D7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10,14</w:t>
            </w:r>
          </w:p>
        </w:tc>
      </w:tr>
      <w:tr w:rsidR="001D0D72" w:rsidRPr="00613219" w:rsidTr="001D0D72">
        <w:trPr>
          <w:trHeight w:val="415"/>
          <w:jc w:val="center"/>
        </w:trPr>
        <w:tc>
          <w:tcPr>
            <w:tcW w:w="600" w:type="pct"/>
            <w:vMerge/>
            <w:shd w:val="clear" w:color="auto" w:fill="92D050"/>
            <w:vAlign w:val="center"/>
          </w:tcPr>
          <w:p w:rsidR="001D0D72" w:rsidRPr="00613219" w:rsidRDefault="001D0D72" w:rsidP="001D0D7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44" w:type="pct"/>
            <w:shd w:val="clear" w:color="auto" w:fill="00B050"/>
            <w:vAlign w:val="center"/>
          </w:tcPr>
          <w:p w:rsidR="001D0D72" w:rsidRPr="00613219" w:rsidRDefault="001D0D72" w:rsidP="001D0D72">
            <w:pPr>
              <w:jc w:val="center"/>
              <w:rPr>
                <w:b/>
                <w:color w:val="FFFFFF" w:themeColor="background1"/>
                <w:sz w:val="22"/>
                <w:szCs w:val="22"/>
                <w:lang w:val="en-US"/>
              </w:rPr>
            </w:pPr>
            <w:r w:rsidRPr="00613219">
              <w:rPr>
                <w:b/>
                <w:color w:val="FFFFFF" w:themeColor="background1"/>
                <w:sz w:val="22"/>
                <w:szCs w:val="22"/>
                <w:lang w:val="en-US"/>
              </w:rPr>
              <w:t>3</w:t>
            </w:r>
          </w:p>
        </w:tc>
        <w:tc>
          <w:tcPr>
            <w:tcW w:w="359" w:type="pct"/>
            <w:vAlign w:val="center"/>
          </w:tcPr>
          <w:p w:rsidR="001D0D72" w:rsidRPr="00FA7581" w:rsidRDefault="001D0D72" w:rsidP="001D0D72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295" w:type="pct"/>
            <w:vAlign w:val="center"/>
          </w:tcPr>
          <w:p w:rsidR="001D0D72" w:rsidRPr="00FA7581" w:rsidRDefault="001D0D72" w:rsidP="001D0D72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294" w:type="pct"/>
            <w:vAlign w:val="center"/>
          </w:tcPr>
          <w:p w:rsidR="001D0D72" w:rsidRPr="00FA7581" w:rsidRDefault="001D0D72" w:rsidP="001D0D72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7,39</w:t>
            </w:r>
          </w:p>
        </w:tc>
        <w:tc>
          <w:tcPr>
            <w:tcW w:w="367" w:type="pct"/>
            <w:vAlign w:val="center"/>
          </w:tcPr>
          <w:p w:rsidR="001D0D72" w:rsidRPr="00FA7581" w:rsidRDefault="001D0D72" w:rsidP="001D0D72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369" w:type="pct"/>
            <w:vAlign w:val="center"/>
          </w:tcPr>
          <w:p w:rsidR="001D0D72" w:rsidRPr="00FA7581" w:rsidRDefault="001D0D72" w:rsidP="001D0D72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368" w:type="pct"/>
            <w:vAlign w:val="center"/>
          </w:tcPr>
          <w:p w:rsidR="001D0D72" w:rsidRPr="00FA7581" w:rsidRDefault="001D0D72" w:rsidP="001D0D72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368" w:type="pct"/>
            <w:vAlign w:val="center"/>
          </w:tcPr>
          <w:p w:rsidR="001D0D72" w:rsidRPr="00FA7581" w:rsidRDefault="001D0D72" w:rsidP="001D0D72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294" w:type="pct"/>
            <w:vAlign w:val="center"/>
          </w:tcPr>
          <w:p w:rsidR="001D0D72" w:rsidRPr="00FA7581" w:rsidRDefault="001D0D72" w:rsidP="001D0D72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294" w:type="pct"/>
            <w:vAlign w:val="center"/>
          </w:tcPr>
          <w:p w:rsidR="001D0D72" w:rsidRPr="00FA7581" w:rsidRDefault="001D0D72" w:rsidP="001D0D72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294" w:type="pct"/>
            <w:vAlign w:val="center"/>
          </w:tcPr>
          <w:p w:rsidR="001D0D72" w:rsidRPr="00FA7581" w:rsidRDefault="001D0D72" w:rsidP="001D0D72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353" w:type="pct"/>
            <w:vAlign w:val="center"/>
          </w:tcPr>
          <w:p w:rsidR="001D0D72" w:rsidRPr="00FA7581" w:rsidRDefault="001D0D72" w:rsidP="001D0D72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2,25</w:t>
            </w:r>
          </w:p>
        </w:tc>
        <w:tc>
          <w:tcPr>
            <w:tcW w:w="601" w:type="pct"/>
            <w:shd w:val="clear" w:color="auto" w:fill="F2F2F2" w:themeFill="background1" w:themeFillShade="F2"/>
            <w:vAlign w:val="center"/>
          </w:tcPr>
          <w:p w:rsidR="001D0D72" w:rsidRPr="00613219" w:rsidRDefault="001D0D72" w:rsidP="001D0D7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9,64</w:t>
            </w:r>
          </w:p>
        </w:tc>
      </w:tr>
      <w:tr w:rsidR="001D0D72" w:rsidRPr="00613219" w:rsidTr="001D0D72">
        <w:trPr>
          <w:trHeight w:val="421"/>
          <w:jc w:val="center"/>
        </w:trPr>
        <w:tc>
          <w:tcPr>
            <w:tcW w:w="600" w:type="pct"/>
            <w:vMerge/>
            <w:shd w:val="clear" w:color="auto" w:fill="92D050"/>
            <w:vAlign w:val="center"/>
          </w:tcPr>
          <w:p w:rsidR="001D0D72" w:rsidRPr="00613219" w:rsidRDefault="001D0D72" w:rsidP="001D0D7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44" w:type="pct"/>
            <w:shd w:val="clear" w:color="auto" w:fill="00B050"/>
            <w:vAlign w:val="center"/>
          </w:tcPr>
          <w:p w:rsidR="001D0D72" w:rsidRPr="00613219" w:rsidRDefault="001D0D72" w:rsidP="001D0D72">
            <w:pPr>
              <w:jc w:val="center"/>
              <w:rPr>
                <w:b/>
                <w:color w:val="FFFFFF" w:themeColor="background1"/>
                <w:sz w:val="22"/>
                <w:szCs w:val="22"/>
                <w:lang w:val="en-US"/>
              </w:rPr>
            </w:pPr>
            <w:r w:rsidRPr="00613219">
              <w:rPr>
                <w:b/>
                <w:color w:val="FFFFFF" w:themeColor="background1"/>
                <w:sz w:val="22"/>
                <w:szCs w:val="22"/>
                <w:lang w:val="en-US"/>
              </w:rPr>
              <w:t>4</w:t>
            </w:r>
          </w:p>
        </w:tc>
        <w:tc>
          <w:tcPr>
            <w:tcW w:w="359" w:type="pct"/>
            <w:vAlign w:val="center"/>
          </w:tcPr>
          <w:p w:rsidR="001D0D72" w:rsidRPr="00FA7581" w:rsidRDefault="001D0D72" w:rsidP="001D0D72">
            <w:pPr>
              <w:jc w:val="center"/>
              <w:rPr>
                <w:sz w:val="14"/>
                <w:szCs w:val="14"/>
              </w:rPr>
            </w:pPr>
            <w:r w:rsidRPr="00FA7581">
              <w:rPr>
                <w:sz w:val="14"/>
                <w:szCs w:val="14"/>
              </w:rPr>
              <w:t>2,75</w:t>
            </w:r>
          </w:p>
        </w:tc>
        <w:tc>
          <w:tcPr>
            <w:tcW w:w="295" w:type="pct"/>
            <w:vAlign w:val="center"/>
          </w:tcPr>
          <w:p w:rsidR="001D0D72" w:rsidRPr="00FA7581" w:rsidRDefault="001D0D72" w:rsidP="001D0D72">
            <w:pPr>
              <w:jc w:val="center"/>
              <w:rPr>
                <w:sz w:val="14"/>
                <w:szCs w:val="14"/>
              </w:rPr>
            </w:pPr>
            <w:r w:rsidRPr="00FA7581">
              <w:rPr>
                <w:sz w:val="14"/>
                <w:szCs w:val="14"/>
              </w:rPr>
              <w:t>10,25</w:t>
            </w:r>
          </w:p>
        </w:tc>
        <w:tc>
          <w:tcPr>
            <w:tcW w:w="294" w:type="pct"/>
            <w:vAlign w:val="center"/>
          </w:tcPr>
          <w:p w:rsidR="001D0D72" w:rsidRPr="00FA7581" w:rsidRDefault="001D0D72" w:rsidP="001D0D72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1,14</w:t>
            </w:r>
          </w:p>
        </w:tc>
        <w:tc>
          <w:tcPr>
            <w:tcW w:w="367" w:type="pct"/>
            <w:vAlign w:val="center"/>
          </w:tcPr>
          <w:p w:rsidR="001D0D72" w:rsidRPr="00FA7581" w:rsidRDefault="001D0D72" w:rsidP="001D0D72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14,75</w:t>
            </w:r>
          </w:p>
        </w:tc>
        <w:tc>
          <w:tcPr>
            <w:tcW w:w="369" w:type="pct"/>
            <w:vAlign w:val="center"/>
          </w:tcPr>
          <w:p w:rsidR="001D0D72" w:rsidRPr="00FA7581" w:rsidRDefault="001D0D72" w:rsidP="001D0D72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3,01</w:t>
            </w:r>
          </w:p>
        </w:tc>
        <w:tc>
          <w:tcPr>
            <w:tcW w:w="368" w:type="pct"/>
            <w:vAlign w:val="center"/>
          </w:tcPr>
          <w:p w:rsidR="001D0D72" w:rsidRPr="00FA7581" w:rsidRDefault="001D0D72" w:rsidP="001D0D72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368" w:type="pct"/>
            <w:vAlign w:val="center"/>
          </w:tcPr>
          <w:p w:rsidR="001D0D72" w:rsidRPr="00FA7581" w:rsidRDefault="001D0D72" w:rsidP="001D0D72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294" w:type="pct"/>
            <w:vAlign w:val="center"/>
          </w:tcPr>
          <w:p w:rsidR="001D0D72" w:rsidRPr="00FA7581" w:rsidRDefault="001D0D72" w:rsidP="001D0D72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294" w:type="pct"/>
            <w:vAlign w:val="center"/>
          </w:tcPr>
          <w:p w:rsidR="001D0D72" w:rsidRPr="00FA7581" w:rsidRDefault="001D0D72" w:rsidP="001D0D72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294" w:type="pct"/>
            <w:vAlign w:val="center"/>
          </w:tcPr>
          <w:p w:rsidR="001D0D72" w:rsidRPr="00FA7581" w:rsidRDefault="001D0D72" w:rsidP="001D0D72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353" w:type="pct"/>
            <w:vAlign w:val="center"/>
          </w:tcPr>
          <w:p w:rsidR="001D0D72" w:rsidRPr="00FA7581" w:rsidRDefault="001D0D72" w:rsidP="001D0D72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601" w:type="pct"/>
            <w:shd w:val="clear" w:color="auto" w:fill="F2F2F2" w:themeFill="background1" w:themeFillShade="F2"/>
            <w:vAlign w:val="center"/>
          </w:tcPr>
          <w:p w:rsidR="001D0D72" w:rsidRPr="00613219" w:rsidRDefault="001D0D72" w:rsidP="001D0D7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31,9</w:t>
            </w:r>
          </w:p>
        </w:tc>
      </w:tr>
      <w:tr w:rsidR="001D0D72" w:rsidRPr="00613219" w:rsidTr="001D0D72">
        <w:trPr>
          <w:trHeight w:val="413"/>
          <w:jc w:val="center"/>
        </w:trPr>
        <w:tc>
          <w:tcPr>
            <w:tcW w:w="600" w:type="pct"/>
            <w:vMerge/>
            <w:shd w:val="clear" w:color="auto" w:fill="92D050"/>
            <w:vAlign w:val="center"/>
          </w:tcPr>
          <w:p w:rsidR="001D0D72" w:rsidRPr="00613219" w:rsidRDefault="001D0D72" w:rsidP="001D0D7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44" w:type="pct"/>
            <w:shd w:val="clear" w:color="auto" w:fill="00B050"/>
            <w:vAlign w:val="center"/>
          </w:tcPr>
          <w:p w:rsidR="001D0D72" w:rsidRPr="00613219" w:rsidRDefault="001D0D72" w:rsidP="001D0D72">
            <w:pPr>
              <w:jc w:val="center"/>
              <w:rPr>
                <w:b/>
                <w:color w:val="FFFFFF" w:themeColor="background1"/>
                <w:sz w:val="22"/>
                <w:szCs w:val="22"/>
                <w:lang w:val="en-US"/>
              </w:rPr>
            </w:pPr>
            <w:r w:rsidRPr="00613219">
              <w:rPr>
                <w:b/>
                <w:color w:val="FFFFFF" w:themeColor="background1"/>
                <w:sz w:val="22"/>
                <w:szCs w:val="22"/>
                <w:lang w:val="en-US"/>
              </w:rPr>
              <w:t>5</w:t>
            </w:r>
          </w:p>
        </w:tc>
        <w:tc>
          <w:tcPr>
            <w:tcW w:w="359" w:type="pct"/>
            <w:vAlign w:val="center"/>
          </w:tcPr>
          <w:p w:rsidR="001D0D72" w:rsidRPr="00FA7581" w:rsidRDefault="001D0D72" w:rsidP="001D0D72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295" w:type="pct"/>
            <w:vAlign w:val="center"/>
          </w:tcPr>
          <w:p w:rsidR="001D0D72" w:rsidRPr="00FA7581" w:rsidRDefault="001D0D72" w:rsidP="001D0D72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294" w:type="pct"/>
            <w:vAlign w:val="center"/>
          </w:tcPr>
          <w:p w:rsidR="001D0D72" w:rsidRPr="00FA7581" w:rsidRDefault="001D0D72" w:rsidP="001D0D72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5,5</w:t>
            </w:r>
          </w:p>
        </w:tc>
        <w:tc>
          <w:tcPr>
            <w:tcW w:w="367" w:type="pct"/>
            <w:vAlign w:val="center"/>
          </w:tcPr>
          <w:p w:rsidR="001D0D72" w:rsidRPr="00FA7581" w:rsidRDefault="001D0D72" w:rsidP="001D0D72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2,0</w:t>
            </w:r>
          </w:p>
        </w:tc>
        <w:tc>
          <w:tcPr>
            <w:tcW w:w="369" w:type="pct"/>
            <w:vAlign w:val="center"/>
          </w:tcPr>
          <w:p w:rsidR="001D0D72" w:rsidRPr="00FA7581" w:rsidRDefault="001D0D72" w:rsidP="001D0D72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6,0</w:t>
            </w:r>
          </w:p>
        </w:tc>
        <w:tc>
          <w:tcPr>
            <w:tcW w:w="368" w:type="pct"/>
            <w:vAlign w:val="center"/>
          </w:tcPr>
          <w:p w:rsidR="001D0D72" w:rsidRPr="00FA7581" w:rsidRDefault="001D0D72" w:rsidP="001D0D72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3,5</w:t>
            </w:r>
          </w:p>
        </w:tc>
        <w:tc>
          <w:tcPr>
            <w:tcW w:w="368" w:type="pct"/>
            <w:vAlign w:val="center"/>
          </w:tcPr>
          <w:p w:rsidR="001D0D72" w:rsidRPr="00FA7581" w:rsidRDefault="001D0D72" w:rsidP="001D0D72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5,0</w:t>
            </w:r>
          </w:p>
        </w:tc>
        <w:tc>
          <w:tcPr>
            <w:tcW w:w="294" w:type="pct"/>
            <w:vAlign w:val="center"/>
          </w:tcPr>
          <w:p w:rsidR="001D0D72" w:rsidRPr="00FA7581" w:rsidRDefault="001D0D72" w:rsidP="001D0D72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294" w:type="pct"/>
            <w:vAlign w:val="center"/>
          </w:tcPr>
          <w:p w:rsidR="001D0D72" w:rsidRPr="00FA7581" w:rsidRDefault="001D0D72" w:rsidP="001D0D72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2,06</w:t>
            </w:r>
          </w:p>
        </w:tc>
        <w:tc>
          <w:tcPr>
            <w:tcW w:w="294" w:type="pct"/>
            <w:vAlign w:val="center"/>
          </w:tcPr>
          <w:p w:rsidR="001D0D72" w:rsidRPr="00FA7581" w:rsidRDefault="001D0D72" w:rsidP="001D0D72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353" w:type="pct"/>
            <w:vAlign w:val="center"/>
          </w:tcPr>
          <w:p w:rsidR="001D0D72" w:rsidRPr="00FA7581" w:rsidRDefault="001D0D72" w:rsidP="001D0D72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601" w:type="pct"/>
            <w:shd w:val="clear" w:color="auto" w:fill="F2F2F2" w:themeFill="background1" w:themeFillShade="F2"/>
            <w:vAlign w:val="center"/>
          </w:tcPr>
          <w:p w:rsidR="001D0D72" w:rsidRPr="00613219" w:rsidRDefault="001D0D72" w:rsidP="001D0D7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24,06</w:t>
            </w:r>
          </w:p>
        </w:tc>
      </w:tr>
      <w:tr w:rsidR="001D0D72" w:rsidRPr="00613219" w:rsidTr="001D0D72">
        <w:trPr>
          <w:trHeight w:val="420"/>
          <w:jc w:val="center"/>
        </w:trPr>
        <w:tc>
          <w:tcPr>
            <w:tcW w:w="600" w:type="pct"/>
            <w:vMerge/>
            <w:shd w:val="clear" w:color="auto" w:fill="92D050"/>
            <w:vAlign w:val="center"/>
          </w:tcPr>
          <w:p w:rsidR="001D0D72" w:rsidRPr="00613219" w:rsidRDefault="001D0D72" w:rsidP="001D0D7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44" w:type="pct"/>
            <w:shd w:val="clear" w:color="auto" w:fill="00B050"/>
            <w:vAlign w:val="center"/>
          </w:tcPr>
          <w:p w:rsidR="001D0D72" w:rsidRPr="00613219" w:rsidRDefault="001D0D72" w:rsidP="001D0D72">
            <w:pPr>
              <w:jc w:val="center"/>
              <w:rPr>
                <w:b/>
                <w:color w:val="FFFFFF" w:themeColor="background1"/>
                <w:sz w:val="22"/>
                <w:szCs w:val="22"/>
                <w:lang w:val="en-US"/>
              </w:rPr>
            </w:pPr>
            <w:r w:rsidRPr="00613219">
              <w:rPr>
                <w:b/>
                <w:color w:val="FFFFFF" w:themeColor="background1"/>
                <w:sz w:val="22"/>
                <w:szCs w:val="22"/>
                <w:lang w:val="en-US"/>
              </w:rPr>
              <w:t>6</w:t>
            </w:r>
          </w:p>
        </w:tc>
        <w:tc>
          <w:tcPr>
            <w:tcW w:w="359" w:type="pct"/>
            <w:vAlign w:val="center"/>
          </w:tcPr>
          <w:p w:rsidR="001D0D72" w:rsidRPr="00FA7581" w:rsidRDefault="001D0D72" w:rsidP="001D0D72">
            <w:pPr>
              <w:jc w:val="center"/>
              <w:rPr>
                <w:sz w:val="14"/>
                <w:szCs w:val="14"/>
              </w:rPr>
            </w:pPr>
            <w:r w:rsidRPr="00FA7581">
              <w:rPr>
                <w:sz w:val="14"/>
                <w:szCs w:val="14"/>
              </w:rPr>
              <w:t>2</w:t>
            </w:r>
            <w:r>
              <w:rPr>
                <w:sz w:val="14"/>
                <w:szCs w:val="14"/>
              </w:rPr>
              <w:t>,0</w:t>
            </w:r>
          </w:p>
        </w:tc>
        <w:tc>
          <w:tcPr>
            <w:tcW w:w="295" w:type="pct"/>
            <w:vAlign w:val="center"/>
          </w:tcPr>
          <w:p w:rsidR="001D0D72" w:rsidRPr="00FA7581" w:rsidRDefault="001D0D72" w:rsidP="001D0D72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294" w:type="pct"/>
            <w:vAlign w:val="center"/>
          </w:tcPr>
          <w:p w:rsidR="001D0D72" w:rsidRPr="00FA7581" w:rsidRDefault="001D0D72" w:rsidP="001D0D72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367" w:type="pct"/>
            <w:vAlign w:val="center"/>
          </w:tcPr>
          <w:p w:rsidR="001D0D72" w:rsidRPr="00FA7581" w:rsidRDefault="001D0D72" w:rsidP="001D0D72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369" w:type="pct"/>
            <w:vAlign w:val="center"/>
          </w:tcPr>
          <w:p w:rsidR="001D0D72" w:rsidRPr="00FA7581" w:rsidRDefault="001D0D72" w:rsidP="001D0D72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368" w:type="pct"/>
            <w:vAlign w:val="center"/>
          </w:tcPr>
          <w:p w:rsidR="001D0D72" w:rsidRPr="00FA7581" w:rsidRDefault="001D0D72" w:rsidP="001D0D72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368" w:type="pct"/>
            <w:vAlign w:val="center"/>
          </w:tcPr>
          <w:p w:rsidR="001D0D72" w:rsidRPr="00FA7581" w:rsidRDefault="001D0D72" w:rsidP="001D0D72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294" w:type="pct"/>
            <w:vAlign w:val="center"/>
          </w:tcPr>
          <w:p w:rsidR="001D0D72" w:rsidRPr="00FA7581" w:rsidRDefault="001D0D72" w:rsidP="001D0D72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7,69</w:t>
            </w:r>
          </w:p>
        </w:tc>
        <w:tc>
          <w:tcPr>
            <w:tcW w:w="294" w:type="pct"/>
            <w:vAlign w:val="center"/>
          </w:tcPr>
          <w:p w:rsidR="001D0D72" w:rsidRPr="00FA7581" w:rsidRDefault="001D0D72" w:rsidP="001D0D72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294" w:type="pct"/>
            <w:vAlign w:val="center"/>
          </w:tcPr>
          <w:p w:rsidR="001D0D72" w:rsidRPr="00FA7581" w:rsidRDefault="001D0D72" w:rsidP="001D0D72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353" w:type="pct"/>
            <w:vAlign w:val="center"/>
          </w:tcPr>
          <w:p w:rsidR="001D0D72" w:rsidRPr="00FA7581" w:rsidRDefault="001D0D72" w:rsidP="001D0D72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601" w:type="pct"/>
            <w:shd w:val="clear" w:color="auto" w:fill="F2F2F2" w:themeFill="background1" w:themeFillShade="F2"/>
            <w:vAlign w:val="center"/>
          </w:tcPr>
          <w:p w:rsidR="001D0D72" w:rsidRPr="00613219" w:rsidRDefault="001D0D72" w:rsidP="001D0D7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9,69</w:t>
            </w:r>
          </w:p>
        </w:tc>
      </w:tr>
      <w:tr w:rsidR="001D0D72" w:rsidRPr="00613219" w:rsidTr="001D0D72">
        <w:trPr>
          <w:trHeight w:val="553"/>
          <w:jc w:val="center"/>
        </w:trPr>
        <w:tc>
          <w:tcPr>
            <w:tcW w:w="600" w:type="pct"/>
            <w:vMerge/>
            <w:shd w:val="clear" w:color="auto" w:fill="92D050"/>
            <w:vAlign w:val="center"/>
          </w:tcPr>
          <w:p w:rsidR="001D0D72" w:rsidRPr="00613219" w:rsidRDefault="001D0D72" w:rsidP="001D0D72">
            <w:pPr>
              <w:jc w:val="both"/>
              <w:rPr>
                <w:b/>
              </w:rPr>
            </w:pPr>
          </w:p>
        </w:tc>
        <w:tc>
          <w:tcPr>
            <w:tcW w:w="144" w:type="pct"/>
            <w:shd w:val="clear" w:color="auto" w:fill="00B050"/>
            <w:vAlign w:val="center"/>
          </w:tcPr>
          <w:p w:rsidR="001D0D72" w:rsidRPr="00583D9E" w:rsidRDefault="001D0D72" w:rsidP="001D0D72">
            <w:pPr>
              <w:jc w:val="center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7</w:t>
            </w:r>
          </w:p>
        </w:tc>
        <w:tc>
          <w:tcPr>
            <w:tcW w:w="359" w:type="pct"/>
            <w:vAlign w:val="center"/>
          </w:tcPr>
          <w:p w:rsidR="001D0D72" w:rsidRPr="00FA7581" w:rsidRDefault="001D0D72" w:rsidP="001D0D72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295" w:type="pct"/>
            <w:vAlign w:val="center"/>
          </w:tcPr>
          <w:p w:rsidR="001D0D72" w:rsidRPr="00FA7581" w:rsidRDefault="001D0D72" w:rsidP="001D0D72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294" w:type="pct"/>
            <w:vAlign w:val="center"/>
          </w:tcPr>
          <w:p w:rsidR="001D0D72" w:rsidRPr="00FA7581" w:rsidRDefault="001D0D72" w:rsidP="001D0D72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367" w:type="pct"/>
            <w:vAlign w:val="center"/>
          </w:tcPr>
          <w:p w:rsidR="001D0D72" w:rsidRPr="00FA7581" w:rsidRDefault="001D0D72" w:rsidP="001D0D72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369" w:type="pct"/>
            <w:vAlign w:val="center"/>
          </w:tcPr>
          <w:p w:rsidR="001D0D72" w:rsidRPr="00FA7581" w:rsidRDefault="001D0D72" w:rsidP="001D0D72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368" w:type="pct"/>
            <w:vAlign w:val="center"/>
          </w:tcPr>
          <w:p w:rsidR="001D0D72" w:rsidRPr="00FA7581" w:rsidRDefault="001D0D72" w:rsidP="001D0D72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368" w:type="pct"/>
            <w:vAlign w:val="center"/>
          </w:tcPr>
          <w:p w:rsidR="001D0D72" w:rsidRPr="00FA7581" w:rsidRDefault="001D0D72" w:rsidP="001D0D72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294" w:type="pct"/>
            <w:vAlign w:val="center"/>
          </w:tcPr>
          <w:p w:rsidR="001D0D72" w:rsidRPr="00FA7581" w:rsidRDefault="001D0D72" w:rsidP="001D0D72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294" w:type="pct"/>
            <w:vAlign w:val="center"/>
          </w:tcPr>
          <w:p w:rsidR="001D0D72" w:rsidRPr="00FA7581" w:rsidRDefault="001D0D72" w:rsidP="001D0D72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294" w:type="pct"/>
            <w:vAlign w:val="center"/>
          </w:tcPr>
          <w:p w:rsidR="001D0D72" w:rsidRPr="00FA7581" w:rsidRDefault="001D0D72" w:rsidP="001D0D72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6,0</w:t>
            </w:r>
          </w:p>
        </w:tc>
        <w:tc>
          <w:tcPr>
            <w:tcW w:w="353" w:type="pct"/>
            <w:vAlign w:val="center"/>
          </w:tcPr>
          <w:p w:rsidR="001D0D72" w:rsidRPr="00FA7581" w:rsidRDefault="001D0D72" w:rsidP="001D0D72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601" w:type="pct"/>
            <w:shd w:val="clear" w:color="auto" w:fill="F2F2F2" w:themeFill="background1" w:themeFillShade="F2"/>
            <w:vAlign w:val="center"/>
          </w:tcPr>
          <w:p w:rsidR="001D0D72" w:rsidRPr="00E13874" w:rsidRDefault="001D0D72" w:rsidP="001D0D72">
            <w:pPr>
              <w:jc w:val="center"/>
              <w:rPr>
                <w:sz w:val="22"/>
                <w:szCs w:val="22"/>
              </w:rPr>
            </w:pPr>
            <w:r w:rsidRPr="00E13874">
              <w:rPr>
                <w:sz w:val="22"/>
                <w:szCs w:val="22"/>
              </w:rPr>
              <w:t>6,0</w:t>
            </w:r>
          </w:p>
        </w:tc>
      </w:tr>
      <w:tr w:rsidR="001D0D72" w:rsidRPr="00613219" w:rsidTr="001D0D72">
        <w:trPr>
          <w:trHeight w:val="561"/>
          <w:jc w:val="center"/>
        </w:trPr>
        <w:tc>
          <w:tcPr>
            <w:tcW w:w="600" w:type="pct"/>
            <w:vMerge/>
            <w:shd w:val="clear" w:color="auto" w:fill="92D050"/>
            <w:vAlign w:val="center"/>
          </w:tcPr>
          <w:p w:rsidR="001D0D72" w:rsidRPr="00613219" w:rsidRDefault="001D0D72" w:rsidP="001D0D7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44" w:type="pct"/>
            <w:shd w:val="clear" w:color="auto" w:fill="00B050"/>
            <w:vAlign w:val="center"/>
          </w:tcPr>
          <w:p w:rsidR="001D0D72" w:rsidRPr="00583D9E" w:rsidRDefault="001D0D72" w:rsidP="001D0D72">
            <w:pPr>
              <w:jc w:val="center"/>
              <w:rPr>
                <w:b/>
                <w:color w:val="FFFFFF" w:themeColor="background1"/>
                <w:sz w:val="22"/>
                <w:szCs w:val="22"/>
              </w:rPr>
            </w:pPr>
            <w:r>
              <w:rPr>
                <w:b/>
                <w:color w:val="FFFFFF" w:themeColor="background1"/>
                <w:sz w:val="22"/>
                <w:szCs w:val="22"/>
              </w:rPr>
              <w:t>8</w:t>
            </w:r>
          </w:p>
        </w:tc>
        <w:tc>
          <w:tcPr>
            <w:tcW w:w="359" w:type="pct"/>
            <w:vAlign w:val="center"/>
          </w:tcPr>
          <w:p w:rsidR="001D0D72" w:rsidRPr="00FA7581" w:rsidRDefault="001D0D72" w:rsidP="001D0D72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295" w:type="pct"/>
            <w:vAlign w:val="center"/>
          </w:tcPr>
          <w:p w:rsidR="001D0D72" w:rsidRPr="00FA7581" w:rsidRDefault="001D0D72" w:rsidP="001D0D72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294" w:type="pct"/>
            <w:vAlign w:val="center"/>
          </w:tcPr>
          <w:p w:rsidR="001D0D72" w:rsidRPr="00FA7581" w:rsidRDefault="001D0D72" w:rsidP="001D0D72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367" w:type="pct"/>
            <w:vAlign w:val="center"/>
          </w:tcPr>
          <w:p w:rsidR="001D0D72" w:rsidRPr="00FA7581" w:rsidRDefault="001D0D72" w:rsidP="001D0D72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369" w:type="pct"/>
            <w:vAlign w:val="center"/>
          </w:tcPr>
          <w:p w:rsidR="001D0D72" w:rsidRPr="00FA7581" w:rsidRDefault="001D0D72" w:rsidP="001D0D72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368" w:type="pct"/>
            <w:vAlign w:val="center"/>
          </w:tcPr>
          <w:p w:rsidR="001D0D72" w:rsidRPr="00FA7581" w:rsidRDefault="001D0D72" w:rsidP="001D0D72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368" w:type="pct"/>
            <w:vAlign w:val="center"/>
          </w:tcPr>
          <w:p w:rsidR="001D0D72" w:rsidRPr="00FA7581" w:rsidRDefault="001D0D72" w:rsidP="001D0D72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294" w:type="pct"/>
            <w:vAlign w:val="center"/>
          </w:tcPr>
          <w:p w:rsidR="001D0D72" w:rsidRPr="00FA7581" w:rsidRDefault="001D0D72" w:rsidP="001D0D72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294" w:type="pct"/>
            <w:vAlign w:val="center"/>
          </w:tcPr>
          <w:p w:rsidR="001D0D72" w:rsidRPr="00FA7581" w:rsidRDefault="001D0D72" w:rsidP="001D0D72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294" w:type="pct"/>
            <w:vAlign w:val="center"/>
          </w:tcPr>
          <w:p w:rsidR="001D0D72" w:rsidRPr="00FA7581" w:rsidRDefault="001D0D72" w:rsidP="001D0D72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353" w:type="pct"/>
            <w:vAlign w:val="center"/>
          </w:tcPr>
          <w:p w:rsidR="001D0D72" w:rsidRPr="00FA7581" w:rsidRDefault="001D0D72" w:rsidP="001D0D72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4,75</w:t>
            </w:r>
          </w:p>
        </w:tc>
        <w:tc>
          <w:tcPr>
            <w:tcW w:w="601" w:type="pct"/>
            <w:shd w:val="clear" w:color="auto" w:fill="F2F2F2" w:themeFill="background1" w:themeFillShade="F2"/>
            <w:vAlign w:val="center"/>
          </w:tcPr>
          <w:p w:rsidR="001D0D72" w:rsidRPr="00613219" w:rsidRDefault="001D0D72" w:rsidP="001D0D7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4,75</w:t>
            </w:r>
          </w:p>
        </w:tc>
      </w:tr>
      <w:tr w:rsidR="001D0D72" w:rsidRPr="00613219" w:rsidTr="001D0D72">
        <w:trPr>
          <w:trHeight w:val="50"/>
          <w:jc w:val="center"/>
        </w:trPr>
        <w:tc>
          <w:tcPr>
            <w:tcW w:w="744" w:type="pct"/>
            <w:gridSpan w:val="2"/>
            <w:shd w:val="clear" w:color="auto" w:fill="00B050"/>
            <w:vAlign w:val="center"/>
          </w:tcPr>
          <w:p w:rsidR="001D0D72" w:rsidRPr="00613219" w:rsidRDefault="001D0D72" w:rsidP="001D0D72">
            <w:pPr>
              <w:jc w:val="center"/>
              <w:rPr>
                <w:sz w:val="22"/>
                <w:szCs w:val="22"/>
              </w:rPr>
            </w:pPr>
            <w:r w:rsidRPr="00613219">
              <w:rPr>
                <w:b/>
                <w:sz w:val="22"/>
                <w:szCs w:val="22"/>
              </w:rPr>
              <w:t>Итого баллов за критерий/модуль</w:t>
            </w:r>
          </w:p>
        </w:tc>
        <w:tc>
          <w:tcPr>
            <w:tcW w:w="359" w:type="pct"/>
            <w:shd w:val="clear" w:color="auto" w:fill="F2F2F2" w:themeFill="background1" w:themeFillShade="F2"/>
            <w:vAlign w:val="center"/>
          </w:tcPr>
          <w:p w:rsidR="001D0D72" w:rsidRPr="00FA7581" w:rsidRDefault="001D0D72" w:rsidP="001D0D72">
            <w:pPr>
              <w:jc w:val="center"/>
              <w:rPr>
                <w:sz w:val="14"/>
                <w:szCs w:val="14"/>
              </w:rPr>
            </w:pPr>
            <w:r w:rsidRPr="00FA7581">
              <w:rPr>
                <w:sz w:val="14"/>
                <w:szCs w:val="14"/>
              </w:rPr>
              <w:t>7,05</w:t>
            </w:r>
          </w:p>
        </w:tc>
        <w:tc>
          <w:tcPr>
            <w:tcW w:w="295" w:type="pct"/>
            <w:shd w:val="clear" w:color="auto" w:fill="F2F2F2" w:themeFill="background1" w:themeFillShade="F2"/>
            <w:vAlign w:val="center"/>
          </w:tcPr>
          <w:p w:rsidR="001D0D72" w:rsidRPr="00FA7581" w:rsidRDefault="001D0D72" w:rsidP="001D0D72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16,75</w:t>
            </w:r>
          </w:p>
        </w:tc>
        <w:tc>
          <w:tcPr>
            <w:tcW w:w="294" w:type="pct"/>
            <w:shd w:val="clear" w:color="auto" w:fill="F2F2F2" w:themeFill="background1" w:themeFillShade="F2"/>
            <w:vAlign w:val="center"/>
          </w:tcPr>
          <w:p w:rsidR="001D0D72" w:rsidRPr="00FA7581" w:rsidRDefault="001D0D72" w:rsidP="001D0D72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14,36</w:t>
            </w:r>
          </w:p>
        </w:tc>
        <w:tc>
          <w:tcPr>
            <w:tcW w:w="367" w:type="pct"/>
            <w:shd w:val="clear" w:color="auto" w:fill="F2F2F2" w:themeFill="background1" w:themeFillShade="F2"/>
            <w:vAlign w:val="center"/>
          </w:tcPr>
          <w:p w:rsidR="001D0D72" w:rsidRPr="00FA7581" w:rsidRDefault="001D0D72" w:rsidP="001D0D72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17,75</w:t>
            </w:r>
          </w:p>
        </w:tc>
        <w:tc>
          <w:tcPr>
            <w:tcW w:w="369" w:type="pct"/>
            <w:shd w:val="clear" w:color="auto" w:fill="F2F2F2" w:themeFill="background1" w:themeFillShade="F2"/>
            <w:vAlign w:val="center"/>
          </w:tcPr>
          <w:p w:rsidR="001D0D72" w:rsidRPr="00FA7581" w:rsidRDefault="001D0D72" w:rsidP="001D0D72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9,34</w:t>
            </w:r>
          </w:p>
        </w:tc>
        <w:tc>
          <w:tcPr>
            <w:tcW w:w="368" w:type="pct"/>
            <w:shd w:val="clear" w:color="auto" w:fill="F2F2F2" w:themeFill="background1" w:themeFillShade="F2"/>
            <w:vAlign w:val="center"/>
          </w:tcPr>
          <w:p w:rsidR="001D0D72" w:rsidRPr="00FA7581" w:rsidRDefault="001D0D72" w:rsidP="001D0D72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3,5</w:t>
            </w:r>
          </w:p>
        </w:tc>
        <w:tc>
          <w:tcPr>
            <w:tcW w:w="368" w:type="pct"/>
            <w:shd w:val="clear" w:color="auto" w:fill="F2F2F2" w:themeFill="background1" w:themeFillShade="F2"/>
            <w:vAlign w:val="center"/>
          </w:tcPr>
          <w:p w:rsidR="001D0D72" w:rsidRPr="00FA7581" w:rsidRDefault="001D0D72" w:rsidP="001D0D72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5,0</w:t>
            </w:r>
          </w:p>
        </w:tc>
        <w:tc>
          <w:tcPr>
            <w:tcW w:w="294" w:type="pct"/>
            <w:shd w:val="clear" w:color="auto" w:fill="F2F2F2" w:themeFill="background1" w:themeFillShade="F2"/>
            <w:vAlign w:val="center"/>
          </w:tcPr>
          <w:p w:rsidR="001D0D72" w:rsidRPr="00FA7581" w:rsidRDefault="001D0D72" w:rsidP="001D0D72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7,69</w:t>
            </w:r>
          </w:p>
        </w:tc>
        <w:tc>
          <w:tcPr>
            <w:tcW w:w="294" w:type="pct"/>
            <w:shd w:val="clear" w:color="auto" w:fill="F2F2F2" w:themeFill="background1" w:themeFillShade="F2"/>
            <w:vAlign w:val="center"/>
          </w:tcPr>
          <w:p w:rsidR="001D0D72" w:rsidRPr="00FA7581" w:rsidRDefault="001D0D72" w:rsidP="001D0D72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2,06</w:t>
            </w:r>
          </w:p>
        </w:tc>
        <w:tc>
          <w:tcPr>
            <w:tcW w:w="294" w:type="pct"/>
            <w:shd w:val="clear" w:color="auto" w:fill="F2F2F2" w:themeFill="background1" w:themeFillShade="F2"/>
            <w:vAlign w:val="center"/>
          </w:tcPr>
          <w:p w:rsidR="001D0D72" w:rsidRPr="00FA7581" w:rsidRDefault="001D0D72" w:rsidP="001D0D72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9,0</w:t>
            </w:r>
          </w:p>
        </w:tc>
        <w:tc>
          <w:tcPr>
            <w:tcW w:w="353" w:type="pct"/>
            <w:shd w:val="clear" w:color="auto" w:fill="F2F2F2" w:themeFill="background1" w:themeFillShade="F2"/>
            <w:vAlign w:val="center"/>
          </w:tcPr>
          <w:p w:rsidR="001D0D72" w:rsidRPr="00FA7581" w:rsidRDefault="001D0D72" w:rsidP="001D0D72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7,5</w:t>
            </w:r>
          </w:p>
        </w:tc>
        <w:tc>
          <w:tcPr>
            <w:tcW w:w="601" w:type="pct"/>
            <w:shd w:val="clear" w:color="auto" w:fill="F2F2F2" w:themeFill="background1" w:themeFillShade="F2"/>
            <w:vAlign w:val="center"/>
          </w:tcPr>
          <w:p w:rsidR="001D0D72" w:rsidRPr="00613219" w:rsidRDefault="001D0D72" w:rsidP="001D0D72">
            <w:pPr>
              <w:jc w:val="center"/>
              <w:rPr>
                <w:b/>
                <w:sz w:val="22"/>
                <w:szCs w:val="22"/>
              </w:rPr>
            </w:pPr>
            <w:r w:rsidRPr="00613219">
              <w:rPr>
                <w:b/>
                <w:sz w:val="22"/>
                <w:szCs w:val="22"/>
              </w:rPr>
              <w:t>100</w:t>
            </w:r>
          </w:p>
        </w:tc>
      </w:tr>
    </w:tbl>
    <w:p w:rsidR="001D0D72" w:rsidRDefault="001D0D72" w:rsidP="001D0D72">
      <w:pPr>
        <w:jc w:val="both"/>
      </w:pPr>
    </w:p>
    <w:p w:rsidR="001D0D72" w:rsidRDefault="001D0D72" w:rsidP="001D0D72">
      <w:pPr>
        <w:pStyle w:val="-2"/>
        <w:spacing w:before="0" w:after="0" w:line="240" w:lineRule="auto"/>
        <w:ind w:firstLine="709"/>
        <w:rPr>
          <w:rFonts w:ascii="Times New Roman" w:hAnsi="Times New Roman"/>
          <w:szCs w:val="28"/>
        </w:rPr>
      </w:pPr>
    </w:p>
    <w:p w:rsidR="001D0D72" w:rsidRPr="007604F9" w:rsidRDefault="001D0D72" w:rsidP="001D0D72">
      <w:pPr>
        <w:pStyle w:val="-2"/>
        <w:spacing w:before="0" w:after="240"/>
        <w:ind w:firstLine="709"/>
        <w:jc w:val="center"/>
        <w:rPr>
          <w:rFonts w:ascii="Times New Roman" w:hAnsi="Times New Roman"/>
          <w:sz w:val="24"/>
        </w:rPr>
      </w:pPr>
      <w:bookmarkStart w:id="4" w:name="_Toc142037187"/>
      <w:r>
        <w:rPr>
          <w:rFonts w:ascii="Times New Roman" w:hAnsi="Times New Roman"/>
          <w:sz w:val="24"/>
        </w:rPr>
        <w:t>1</w:t>
      </w:r>
      <w:r w:rsidRPr="007604F9">
        <w:rPr>
          <w:rFonts w:ascii="Times New Roman" w:hAnsi="Times New Roman"/>
          <w:sz w:val="24"/>
        </w:rPr>
        <w:t>.</w:t>
      </w:r>
      <w:r>
        <w:rPr>
          <w:rFonts w:ascii="Times New Roman" w:hAnsi="Times New Roman"/>
          <w:sz w:val="24"/>
        </w:rPr>
        <w:t>4</w:t>
      </w:r>
      <w:r w:rsidRPr="007604F9">
        <w:rPr>
          <w:rFonts w:ascii="Times New Roman" w:hAnsi="Times New Roman"/>
          <w:sz w:val="24"/>
        </w:rPr>
        <w:t>. СПЕЦИФИКАЦИЯ ОЦЕНКИ КОМПЕТЕНЦИИ</w:t>
      </w:r>
      <w:bookmarkEnd w:id="4"/>
    </w:p>
    <w:p w:rsidR="001D0D72" w:rsidRDefault="001D0D72" w:rsidP="001D0D72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A204BB">
        <w:rPr>
          <w:sz w:val="28"/>
          <w:szCs w:val="28"/>
        </w:rPr>
        <w:t>Оценка Конкурсного задания будет основываться на критериях</w:t>
      </w:r>
      <w:r>
        <w:rPr>
          <w:sz w:val="28"/>
          <w:szCs w:val="28"/>
        </w:rPr>
        <w:t>, указанных в таблице №3</w:t>
      </w:r>
      <w:r w:rsidRPr="00A204BB">
        <w:rPr>
          <w:sz w:val="28"/>
          <w:szCs w:val="28"/>
        </w:rPr>
        <w:t>:</w:t>
      </w:r>
    </w:p>
    <w:p w:rsidR="001D0D72" w:rsidRDefault="001D0D72" w:rsidP="001D0D72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1D0D72" w:rsidRDefault="001D0D72" w:rsidP="001D0D72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1D0D72" w:rsidRDefault="001D0D72" w:rsidP="001D0D72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1D0D72" w:rsidRDefault="001D0D72" w:rsidP="001D0D72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1D0D72" w:rsidRDefault="001D0D72" w:rsidP="001D0D72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1D0D72" w:rsidRDefault="001D0D72" w:rsidP="001D0D72">
      <w:pPr>
        <w:autoSpaceDE w:val="0"/>
        <w:autoSpaceDN w:val="0"/>
        <w:adjustRightInd w:val="0"/>
        <w:spacing w:line="360" w:lineRule="auto"/>
        <w:ind w:firstLine="709"/>
        <w:jc w:val="right"/>
        <w:rPr>
          <w:i/>
          <w:iCs/>
          <w:sz w:val="28"/>
          <w:szCs w:val="28"/>
        </w:rPr>
      </w:pPr>
      <w:r w:rsidRPr="00640E46">
        <w:rPr>
          <w:i/>
          <w:iCs/>
          <w:sz w:val="28"/>
          <w:szCs w:val="28"/>
        </w:rPr>
        <w:t>Таблица №3</w:t>
      </w:r>
    </w:p>
    <w:p w:rsidR="001D0D72" w:rsidRDefault="001D0D72" w:rsidP="001D0D72">
      <w:pPr>
        <w:autoSpaceDE w:val="0"/>
        <w:autoSpaceDN w:val="0"/>
        <w:adjustRightInd w:val="0"/>
        <w:spacing w:line="360" w:lineRule="auto"/>
        <w:ind w:firstLine="709"/>
        <w:jc w:val="center"/>
        <w:rPr>
          <w:b/>
          <w:bCs/>
          <w:sz w:val="28"/>
          <w:szCs w:val="28"/>
        </w:rPr>
      </w:pPr>
      <w:r w:rsidRPr="00640E46">
        <w:rPr>
          <w:b/>
          <w:bCs/>
          <w:sz w:val="28"/>
          <w:szCs w:val="28"/>
        </w:rPr>
        <w:t>Оценка конкурсного задания</w:t>
      </w:r>
    </w:p>
    <w:tbl>
      <w:tblPr>
        <w:tblW w:w="5000" w:type="pct"/>
        <w:tblLook w:val="04A0"/>
      </w:tblPr>
      <w:tblGrid>
        <w:gridCol w:w="540"/>
        <w:gridCol w:w="3004"/>
        <w:gridCol w:w="6028"/>
      </w:tblGrid>
      <w:tr w:rsidR="001D0D72" w:rsidTr="001D0D72">
        <w:tc>
          <w:tcPr>
            <w:tcW w:w="1851" w:type="pct"/>
            <w:gridSpan w:val="2"/>
            <w:shd w:val="clear" w:color="auto" w:fill="92D050"/>
          </w:tcPr>
          <w:p w:rsidR="001D0D72" w:rsidRDefault="001D0D72" w:rsidP="001D0D7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Критерий</w:t>
            </w:r>
          </w:p>
        </w:tc>
        <w:tc>
          <w:tcPr>
            <w:tcW w:w="3149" w:type="pct"/>
            <w:shd w:val="clear" w:color="auto" w:fill="92D050"/>
          </w:tcPr>
          <w:p w:rsidR="001D0D72" w:rsidRDefault="001D0D72" w:rsidP="001D0D7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Методика проверки навыков в критерии</w:t>
            </w:r>
          </w:p>
        </w:tc>
      </w:tr>
      <w:tr w:rsidR="001D0D72" w:rsidTr="001D0D72">
        <w:tc>
          <w:tcPr>
            <w:tcW w:w="282" w:type="pct"/>
            <w:shd w:val="clear" w:color="auto" w:fill="00B050"/>
          </w:tcPr>
          <w:p w:rsidR="001D0D72" w:rsidRDefault="001D0D72" w:rsidP="001D0D72">
            <w:pPr>
              <w:jc w:val="both"/>
              <w:rPr>
                <w:b/>
                <w:color w:val="FFFFFF" w:themeColor="background1"/>
                <w:sz w:val="24"/>
                <w:szCs w:val="24"/>
              </w:rPr>
            </w:pPr>
            <w:r>
              <w:rPr>
                <w:b/>
                <w:color w:val="FFFFFF" w:themeColor="background1"/>
                <w:sz w:val="24"/>
                <w:szCs w:val="24"/>
              </w:rPr>
              <w:t>А</w:t>
            </w:r>
          </w:p>
        </w:tc>
        <w:tc>
          <w:tcPr>
            <w:tcW w:w="1569" w:type="pct"/>
            <w:shd w:val="clear" w:color="auto" w:fill="92D050"/>
          </w:tcPr>
          <w:p w:rsidR="001D0D72" w:rsidRDefault="001D0D72" w:rsidP="001D0D72">
            <w:pPr>
              <w:rPr>
                <w:sz w:val="24"/>
                <w:szCs w:val="24"/>
              </w:rPr>
            </w:pPr>
            <w:r w:rsidRPr="00C858CE">
              <w:rPr>
                <w:sz w:val="24"/>
                <w:szCs w:val="24"/>
                <w:lang w:eastAsia="en-US"/>
              </w:rPr>
              <w:t>Снятие текущ</w:t>
            </w:r>
            <w:r>
              <w:rPr>
                <w:sz w:val="24"/>
                <w:szCs w:val="24"/>
                <w:lang w:eastAsia="en-US"/>
              </w:rPr>
              <w:t xml:space="preserve">его состояния технологического  </w:t>
            </w:r>
            <w:r w:rsidRPr="00C858CE">
              <w:rPr>
                <w:sz w:val="24"/>
                <w:szCs w:val="24"/>
                <w:lang w:eastAsia="en-US"/>
              </w:rPr>
              <w:t>процесса</w:t>
            </w:r>
          </w:p>
        </w:tc>
        <w:tc>
          <w:tcPr>
            <w:tcW w:w="3149" w:type="pct"/>
          </w:tcPr>
          <w:p w:rsidR="001D0D72" w:rsidRDefault="001D0D72" w:rsidP="001D0D7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Проверяется подготовка рабочего места в соответствии с требованиями ОТ и ТБ и инструкцией участника. Правильное определение технологической последовательности рабочих элементов. Выявление всех видов потерь на рабочем месте.</w:t>
            </w:r>
          </w:p>
        </w:tc>
      </w:tr>
      <w:tr w:rsidR="001D0D72" w:rsidTr="001D0D72">
        <w:tc>
          <w:tcPr>
            <w:tcW w:w="282" w:type="pct"/>
            <w:shd w:val="clear" w:color="auto" w:fill="00B050"/>
          </w:tcPr>
          <w:p w:rsidR="001D0D72" w:rsidRDefault="001D0D72" w:rsidP="001D0D72">
            <w:pPr>
              <w:jc w:val="both"/>
              <w:rPr>
                <w:b/>
                <w:color w:val="FFFFFF" w:themeColor="background1"/>
                <w:sz w:val="24"/>
                <w:szCs w:val="24"/>
              </w:rPr>
            </w:pPr>
            <w:r>
              <w:rPr>
                <w:b/>
                <w:color w:val="FFFFFF" w:themeColor="background1"/>
                <w:sz w:val="24"/>
                <w:szCs w:val="24"/>
              </w:rPr>
              <w:t>Б</w:t>
            </w:r>
          </w:p>
        </w:tc>
        <w:tc>
          <w:tcPr>
            <w:tcW w:w="1569" w:type="pct"/>
            <w:shd w:val="clear" w:color="auto" w:fill="92D050"/>
            <w:vAlign w:val="center"/>
          </w:tcPr>
          <w:p w:rsidR="001D0D72" w:rsidRDefault="001D0D72" w:rsidP="001D0D7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en-US"/>
              </w:rPr>
              <w:t xml:space="preserve">Анализ текущего состояния  </w:t>
            </w:r>
          </w:p>
        </w:tc>
        <w:tc>
          <w:tcPr>
            <w:tcW w:w="3149" w:type="pct"/>
          </w:tcPr>
          <w:p w:rsidR="001D0D72" w:rsidRDefault="001D0D72" w:rsidP="001D0D7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Выполнение расчётов темпов работы производства, работа с хронометром (выполнение требуемых замеров). Заполнение карты СР.</w:t>
            </w:r>
          </w:p>
        </w:tc>
      </w:tr>
      <w:tr w:rsidR="001D0D72" w:rsidRPr="00070158" w:rsidTr="001D0D72">
        <w:tc>
          <w:tcPr>
            <w:tcW w:w="282" w:type="pct"/>
            <w:shd w:val="clear" w:color="auto" w:fill="00B050"/>
          </w:tcPr>
          <w:p w:rsidR="001D0D72" w:rsidRDefault="001D0D72" w:rsidP="001D0D72">
            <w:pPr>
              <w:jc w:val="both"/>
              <w:rPr>
                <w:b/>
                <w:color w:val="FFFFFF" w:themeColor="background1"/>
                <w:sz w:val="24"/>
                <w:szCs w:val="24"/>
              </w:rPr>
            </w:pPr>
            <w:r>
              <w:rPr>
                <w:b/>
                <w:color w:val="FFFFFF" w:themeColor="background1"/>
                <w:sz w:val="24"/>
                <w:szCs w:val="24"/>
              </w:rPr>
              <w:t>В</w:t>
            </w:r>
          </w:p>
        </w:tc>
        <w:tc>
          <w:tcPr>
            <w:tcW w:w="1569" w:type="pct"/>
            <w:shd w:val="clear" w:color="auto" w:fill="92D050"/>
          </w:tcPr>
          <w:p w:rsidR="001D0D72" w:rsidRDefault="001D0D72" w:rsidP="001D0D7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en-US"/>
              </w:rPr>
              <w:t>Стратегический подход достижения целей</w:t>
            </w:r>
          </w:p>
        </w:tc>
        <w:tc>
          <w:tcPr>
            <w:tcW w:w="3149" w:type="pct"/>
          </w:tcPr>
          <w:p w:rsidR="001D0D72" w:rsidRPr="00070158" w:rsidRDefault="001D0D72" w:rsidP="001D0D72">
            <w:pPr>
              <w:jc w:val="both"/>
              <w:rPr>
                <w:sz w:val="24"/>
                <w:szCs w:val="24"/>
              </w:rPr>
            </w:pPr>
            <w:r w:rsidRPr="00070158">
              <w:rPr>
                <w:sz w:val="24"/>
                <w:szCs w:val="24"/>
              </w:rPr>
              <w:t>Проводится оценка выполненных расчетов, правильности применения полученных данных, заполнение таблицы сбалансированной работы. Проверяются предложенные расчеты показателей по улучшению рабочего места сборки изделия, «кайзены», направленные на исключение проблем.</w:t>
            </w:r>
          </w:p>
        </w:tc>
      </w:tr>
      <w:tr w:rsidR="001D0D72" w:rsidRPr="00070158" w:rsidTr="001D0D72">
        <w:tc>
          <w:tcPr>
            <w:tcW w:w="282" w:type="pct"/>
            <w:shd w:val="clear" w:color="auto" w:fill="00B050"/>
          </w:tcPr>
          <w:p w:rsidR="001D0D72" w:rsidRDefault="001D0D72" w:rsidP="001D0D72">
            <w:pPr>
              <w:jc w:val="both"/>
              <w:rPr>
                <w:b/>
                <w:color w:val="FFFFFF" w:themeColor="background1"/>
                <w:sz w:val="24"/>
                <w:szCs w:val="24"/>
              </w:rPr>
            </w:pPr>
            <w:r>
              <w:rPr>
                <w:b/>
                <w:color w:val="FFFFFF" w:themeColor="background1"/>
                <w:sz w:val="24"/>
                <w:szCs w:val="24"/>
              </w:rPr>
              <w:t>Г</w:t>
            </w:r>
          </w:p>
        </w:tc>
        <w:tc>
          <w:tcPr>
            <w:tcW w:w="1569" w:type="pct"/>
            <w:shd w:val="clear" w:color="auto" w:fill="92D050"/>
          </w:tcPr>
          <w:p w:rsidR="001D0D72" w:rsidRDefault="001D0D72" w:rsidP="001D0D7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en-US"/>
              </w:rPr>
              <w:t>Стандартизация процесса</w:t>
            </w:r>
          </w:p>
        </w:tc>
        <w:tc>
          <w:tcPr>
            <w:tcW w:w="3149" w:type="pct"/>
          </w:tcPr>
          <w:p w:rsidR="001D0D72" w:rsidRPr="00070158" w:rsidRDefault="001D0D72" w:rsidP="001D0D72">
            <w:pPr>
              <w:jc w:val="both"/>
              <w:rPr>
                <w:sz w:val="24"/>
                <w:szCs w:val="24"/>
              </w:rPr>
            </w:pPr>
            <w:r w:rsidRPr="00070158">
              <w:rPr>
                <w:sz w:val="24"/>
                <w:szCs w:val="24"/>
              </w:rPr>
              <w:t>Проводится оценка построения целевого состояния технологического процесса. Определение незавершенного задела. Применение системы 5</w:t>
            </w:r>
            <w:r w:rsidRPr="00070158">
              <w:rPr>
                <w:sz w:val="24"/>
                <w:szCs w:val="24"/>
                <w:lang w:val="en-US"/>
              </w:rPr>
              <w:t>S</w:t>
            </w:r>
            <w:r w:rsidRPr="00070158">
              <w:rPr>
                <w:sz w:val="24"/>
                <w:szCs w:val="24"/>
              </w:rPr>
              <w:t xml:space="preserve">. Разработка сигнала о помощи для оператора при возникновении проблемы при сборке изделия. </w:t>
            </w:r>
            <w:r w:rsidRPr="00070158">
              <w:rPr>
                <w:sz w:val="24"/>
                <w:szCs w:val="24"/>
              </w:rPr>
              <w:lastRenderedPageBreak/>
              <w:t xml:space="preserve">Разработка цепочки помощи по направлениям: безопасность, оснастка, обеспечение комплектующими изделиями, качество. </w:t>
            </w:r>
          </w:p>
        </w:tc>
      </w:tr>
      <w:tr w:rsidR="001D0D72" w:rsidRPr="00070158" w:rsidTr="001D0D72">
        <w:tc>
          <w:tcPr>
            <w:tcW w:w="282" w:type="pct"/>
            <w:shd w:val="clear" w:color="auto" w:fill="00B050"/>
          </w:tcPr>
          <w:p w:rsidR="001D0D72" w:rsidRDefault="001D0D72" w:rsidP="001D0D72">
            <w:pPr>
              <w:jc w:val="both"/>
              <w:rPr>
                <w:b/>
                <w:color w:val="FFFFFF" w:themeColor="background1"/>
                <w:sz w:val="24"/>
                <w:szCs w:val="24"/>
              </w:rPr>
            </w:pPr>
            <w:r>
              <w:rPr>
                <w:b/>
                <w:color w:val="FFFFFF" w:themeColor="background1"/>
                <w:sz w:val="24"/>
                <w:szCs w:val="24"/>
              </w:rPr>
              <w:lastRenderedPageBreak/>
              <w:t>Д</w:t>
            </w:r>
          </w:p>
        </w:tc>
        <w:tc>
          <w:tcPr>
            <w:tcW w:w="1569" w:type="pct"/>
            <w:shd w:val="clear" w:color="auto" w:fill="92D050"/>
          </w:tcPr>
          <w:p w:rsidR="001D0D72" w:rsidRDefault="001D0D72" w:rsidP="001D0D7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en-US"/>
              </w:rPr>
              <w:t>Тянуща</w:t>
            </w:r>
            <w:r w:rsidRPr="001E0D1A">
              <w:rPr>
                <w:sz w:val="24"/>
                <w:szCs w:val="24"/>
                <w:lang w:eastAsia="en-US"/>
              </w:rPr>
              <w:t>я система</w:t>
            </w:r>
          </w:p>
        </w:tc>
        <w:tc>
          <w:tcPr>
            <w:tcW w:w="3149" w:type="pct"/>
          </w:tcPr>
          <w:p w:rsidR="001D0D72" w:rsidRPr="00070158" w:rsidRDefault="001D0D72" w:rsidP="001D0D72">
            <w:pPr>
              <w:jc w:val="both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Стандартизация работы транспортировщика, Применение 5 </w:t>
            </w:r>
            <w:r>
              <w:rPr>
                <w:bCs/>
                <w:sz w:val="24"/>
                <w:szCs w:val="24"/>
                <w:lang w:val="en-US" w:eastAsia="en-US"/>
              </w:rPr>
              <w:t>S</w:t>
            </w:r>
            <w:r>
              <w:rPr>
                <w:bCs/>
                <w:sz w:val="24"/>
                <w:szCs w:val="24"/>
                <w:lang w:eastAsia="en-US"/>
              </w:rPr>
              <w:t xml:space="preserve"> на складе</w:t>
            </w:r>
            <w:r w:rsidRPr="00070158">
              <w:rPr>
                <w:bCs/>
                <w:sz w:val="24"/>
                <w:szCs w:val="24"/>
                <w:lang w:eastAsia="en-US"/>
              </w:rPr>
              <w:t xml:space="preserve">. </w:t>
            </w:r>
          </w:p>
        </w:tc>
      </w:tr>
      <w:tr w:rsidR="001D0D72" w:rsidRPr="00070158" w:rsidTr="001D0D72">
        <w:tc>
          <w:tcPr>
            <w:tcW w:w="282" w:type="pct"/>
            <w:shd w:val="clear" w:color="auto" w:fill="00B050"/>
          </w:tcPr>
          <w:p w:rsidR="001D0D72" w:rsidRDefault="001D0D72" w:rsidP="001D0D72">
            <w:pPr>
              <w:jc w:val="both"/>
              <w:rPr>
                <w:b/>
                <w:color w:val="FFFFFF" w:themeColor="background1"/>
                <w:sz w:val="24"/>
                <w:szCs w:val="24"/>
              </w:rPr>
            </w:pPr>
            <w:r>
              <w:rPr>
                <w:b/>
                <w:color w:val="FFFFFF" w:themeColor="background1"/>
                <w:sz w:val="24"/>
                <w:szCs w:val="24"/>
              </w:rPr>
              <w:t>Е</w:t>
            </w:r>
          </w:p>
        </w:tc>
        <w:tc>
          <w:tcPr>
            <w:tcW w:w="1569" w:type="pct"/>
            <w:shd w:val="clear" w:color="auto" w:fill="92D050"/>
          </w:tcPr>
          <w:p w:rsidR="001D0D72" w:rsidRDefault="001D0D72" w:rsidP="001D0D72">
            <w:pPr>
              <w:jc w:val="both"/>
              <w:rPr>
                <w:sz w:val="24"/>
                <w:szCs w:val="24"/>
              </w:rPr>
            </w:pPr>
            <w:r w:rsidRPr="001E0D1A">
              <w:rPr>
                <w:sz w:val="24"/>
                <w:szCs w:val="24"/>
              </w:rPr>
              <w:t>Производственный анализ</w:t>
            </w:r>
          </w:p>
        </w:tc>
        <w:tc>
          <w:tcPr>
            <w:tcW w:w="3149" w:type="pct"/>
          </w:tcPr>
          <w:p w:rsidR="001D0D72" w:rsidRPr="00070158" w:rsidRDefault="001D0D72" w:rsidP="001D0D72">
            <w:pPr>
              <w:jc w:val="both"/>
              <w:rPr>
                <w:bCs/>
                <w:sz w:val="24"/>
                <w:szCs w:val="24"/>
              </w:rPr>
            </w:pPr>
            <w:r w:rsidRPr="00070158">
              <w:rPr>
                <w:bCs/>
                <w:sz w:val="24"/>
                <w:szCs w:val="24"/>
                <w:lang w:eastAsia="en-US"/>
              </w:rPr>
              <w:t>Выполнение анализа стабильности процесса.</w:t>
            </w:r>
          </w:p>
        </w:tc>
      </w:tr>
      <w:tr w:rsidR="001D0D72" w:rsidRPr="00070158" w:rsidTr="001D0D72">
        <w:tc>
          <w:tcPr>
            <w:tcW w:w="282" w:type="pct"/>
            <w:shd w:val="clear" w:color="auto" w:fill="00B050"/>
          </w:tcPr>
          <w:p w:rsidR="001D0D72" w:rsidRDefault="001D0D72" w:rsidP="001D0D72">
            <w:pPr>
              <w:jc w:val="both"/>
              <w:rPr>
                <w:b/>
                <w:color w:val="FFFFFF" w:themeColor="background1"/>
                <w:sz w:val="24"/>
                <w:szCs w:val="24"/>
              </w:rPr>
            </w:pPr>
            <w:r>
              <w:rPr>
                <w:b/>
                <w:color w:val="FFFFFF" w:themeColor="background1"/>
                <w:sz w:val="24"/>
                <w:szCs w:val="24"/>
              </w:rPr>
              <w:t>Ж</w:t>
            </w:r>
          </w:p>
        </w:tc>
        <w:tc>
          <w:tcPr>
            <w:tcW w:w="1569" w:type="pct"/>
            <w:shd w:val="clear" w:color="auto" w:fill="92D050"/>
          </w:tcPr>
          <w:p w:rsidR="001D0D72" w:rsidRDefault="001D0D72" w:rsidP="001D0D72">
            <w:pPr>
              <w:jc w:val="both"/>
              <w:rPr>
                <w:sz w:val="24"/>
                <w:szCs w:val="24"/>
              </w:rPr>
            </w:pPr>
            <w:r w:rsidRPr="001E0D1A">
              <w:rPr>
                <w:sz w:val="24"/>
                <w:szCs w:val="24"/>
                <w:lang w:eastAsia="en-US"/>
              </w:rPr>
              <w:t>Рассмотрение проблем по качеству</w:t>
            </w:r>
          </w:p>
        </w:tc>
        <w:tc>
          <w:tcPr>
            <w:tcW w:w="3149" w:type="pct"/>
          </w:tcPr>
          <w:p w:rsidR="001D0D72" w:rsidRPr="00070158" w:rsidRDefault="001D0D72" w:rsidP="001D0D72">
            <w:pPr>
              <w:jc w:val="both"/>
              <w:rPr>
                <w:sz w:val="24"/>
                <w:szCs w:val="24"/>
              </w:rPr>
            </w:pPr>
            <w:r w:rsidRPr="00070158">
              <w:rPr>
                <w:bCs/>
                <w:sz w:val="24"/>
                <w:szCs w:val="24"/>
                <w:lang w:eastAsia="en-US"/>
              </w:rPr>
              <w:t>Выявление проблем по качеству сборки изделия, предложенные «кайзены» по исключению брака. Разработка стандарта по качеству</w:t>
            </w:r>
          </w:p>
        </w:tc>
      </w:tr>
      <w:tr w:rsidR="001D0D72" w:rsidTr="001D0D72">
        <w:tc>
          <w:tcPr>
            <w:tcW w:w="282" w:type="pct"/>
            <w:shd w:val="clear" w:color="auto" w:fill="00B050"/>
          </w:tcPr>
          <w:p w:rsidR="001D0D72" w:rsidRDefault="001D0D72" w:rsidP="001D0D72">
            <w:pPr>
              <w:jc w:val="both"/>
              <w:rPr>
                <w:b/>
                <w:color w:val="FFFFFF" w:themeColor="background1"/>
                <w:sz w:val="24"/>
                <w:szCs w:val="24"/>
              </w:rPr>
            </w:pPr>
            <w:r>
              <w:rPr>
                <w:b/>
                <w:color w:val="FFFFFF" w:themeColor="background1"/>
                <w:sz w:val="24"/>
                <w:szCs w:val="24"/>
              </w:rPr>
              <w:t>З</w:t>
            </w:r>
          </w:p>
        </w:tc>
        <w:tc>
          <w:tcPr>
            <w:tcW w:w="1569" w:type="pct"/>
            <w:shd w:val="clear" w:color="auto" w:fill="92D050"/>
          </w:tcPr>
          <w:p w:rsidR="001D0D72" w:rsidRDefault="001D0D72" w:rsidP="001D0D72">
            <w:pPr>
              <w:rPr>
                <w:sz w:val="24"/>
                <w:szCs w:val="24"/>
              </w:rPr>
            </w:pPr>
            <w:r w:rsidRPr="001E0D1A">
              <w:rPr>
                <w:sz w:val="24"/>
                <w:szCs w:val="24"/>
                <w:lang w:eastAsia="en-US"/>
              </w:rPr>
              <w:t>Стандарт выполнения работы</w:t>
            </w:r>
          </w:p>
        </w:tc>
        <w:tc>
          <w:tcPr>
            <w:tcW w:w="3149" w:type="pct"/>
          </w:tcPr>
          <w:p w:rsidR="001D0D72" w:rsidRDefault="001D0D72" w:rsidP="001D0D72">
            <w:pPr>
              <w:jc w:val="both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eastAsia="en-US"/>
              </w:rPr>
              <w:t>Разработка стандарта выполнения операций на рабочем месте.</w:t>
            </w:r>
          </w:p>
        </w:tc>
      </w:tr>
      <w:tr w:rsidR="001D0D72" w:rsidTr="001D0D72">
        <w:tc>
          <w:tcPr>
            <w:tcW w:w="282" w:type="pct"/>
            <w:shd w:val="clear" w:color="auto" w:fill="00B050"/>
          </w:tcPr>
          <w:p w:rsidR="001D0D72" w:rsidRDefault="001D0D72" w:rsidP="001D0D72">
            <w:pPr>
              <w:jc w:val="both"/>
              <w:rPr>
                <w:b/>
                <w:color w:val="FFFFFF" w:themeColor="background1"/>
                <w:sz w:val="24"/>
                <w:szCs w:val="24"/>
              </w:rPr>
            </w:pPr>
            <w:r>
              <w:rPr>
                <w:b/>
                <w:color w:val="FFFFFF" w:themeColor="background1"/>
                <w:sz w:val="24"/>
                <w:szCs w:val="24"/>
              </w:rPr>
              <w:t>И</w:t>
            </w:r>
          </w:p>
        </w:tc>
        <w:tc>
          <w:tcPr>
            <w:tcW w:w="1569" w:type="pct"/>
            <w:shd w:val="clear" w:color="auto" w:fill="92D050"/>
          </w:tcPr>
          <w:p w:rsidR="001D0D72" w:rsidRDefault="001D0D72" w:rsidP="001D0D7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Автоматизация и цифровизация</w:t>
            </w:r>
          </w:p>
        </w:tc>
        <w:tc>
          <w:tcPr>
            <w:tcW w:w="3149" w:type="pct"/>
          </w:tcPr>
          <w:p w:rsidR="001D0D72" w:rsidRDefault="001D0D72" w:rsidP="001D0D72">
            <w:pPr>
              <w:jc w:val="both"/>
              <w:rPr>
                <w:sz w:val="24"/>
                <w:szCs w:val="24"/>
              </w:rPr>
            </w:pPr>
            <w:bookmarkStart w:id="5" w:name="_Hlk179830032"/>
            <w:r w:rsidRPr="00070158">
              <w:rPr>
                <w:sz w:val="24"/>
                <w:szCs w:val="24"/>
              </w:rPr>
              <w:t xml:space="preserve">Проверяются предложенные </w:t>
            </w:r>
            <w:r>
              <w:rPr>
                <w:sz w:val="24"/>
                <w:szCs w:val="24"/>
              </w:rPr>
              <w:t>усовершенствования,</w:t>
            </w:r>
            <w:r w:rsidRPr="00070158">
              <w:rPr>
                <w:sz w:val="24"/>
                <w:szCs w:val="24"/>
              </w:rPr>
              <w:t xml:space="preserve"> направленные на исключение проблем</w:t>
            </w:r>
            <w:r>
              <w:rPr>
                <w:sz w:val="24"/>
                <w:szCs w:val="24"/>
              </w:rPr>
              <w:t xml:space="preserve"> при помощи автоматизации технологического процесса и цифровизации</w:t>
            </w:r>
            <w:bookmarkEnd w:id="5"/>
            <w:r>
              <w:rPr>
                <w:sz w:val="24"/>
                <w:szCs w:val="24"/>
              </w:rPr>
              <w:t>.</w:t>
            </w:r>
          </w:p>
        </w:tc>
      </w:tr>
      <w:tr w:rsidR="001D0D72" w:rsidTr="001D0D72">
        <w:tc>
          <w:tcPr>
            <w:tcW w:w="282" w:type="pct"/>
            <w:shd w:val="clear" w:color="auto" w:fill="00B050"/>
          </w:tcPr>
          <w:p w:rsidR="001D0D72" w:rsidRDefault="001D0D72" w:rsidP="001D0D72">
            <w:pPr>
              <w:jc w:val="both"/>
              <w:rPr>
                <w:b/>
                <w:color w:val="FFFFFF" w:themeColor="background1"/>
                <w:sz w:val="24"/>
                <w:szCs w:val="24"/>
              </w:rPr>
            </w:pPr>
            <w:r>
              <w:rPr>
                <w:b/>
                <w:color w:val="FFFFFF" w:themeColor="background1"/>
                <w:sz w:val="24"/>
                <w:szCs w:val="24"/>
              </w:rPr>
              <w:t>К</w:t>
            </w:r>
          </w:p>
        </w:tc>
        <w:tc>
          <w:tcPr>
            <w:tcW w:w="1569" w:type="pct"/>
            <w:shd w:val="clear" w:color="auto" w:fill="92D050"/>
          </w:tcPr>
          <w:p w:rsidR="001D0D72" w:rsidRDefault="001D0D72" w:rsidP="001D0D72">
            <w:pPr>
              <w:jc w:val="both"/>
              <w:rPr>
                <w:sz w:val="24"/>
                <w:szCs w:val="24"/>
              </w:rPr>
            </w:pPr>
            <w:r w:rsidRPr="001E0D1A">
              <w:rPr>
                <w:sz w:val="24"/>
                <w:szCs w:val="24"/>
              </w:rPr>
              <w:t>Оценка эффективности внедрённых усовершенствований</w:t>
            </w:r>
          </w:p>
        </w:tc>
        <w:tc>
          <w:tcPr>
            <w:tcW w:w="3149" w:type="pct"/>
          </w:tcPr>
          <w:p w:rsidR="001D0D72" w:rsidRDefault="001D0D72" w:rsidP="001D0D7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Проверяется анализ итогов работы в формате «было-стало». Правильность расчетов основных экономических показателей.</w:t>
            </w:r>
          </w:p>
        </w:tc>
      </w:tr>
      <w:tr w:rsidR="001D0D72" w:rsidTr="001D0D72">
        <w:tc>
          <w:tcPr>
            <w:tcW w:w="282" w:type="pct"/>
            <w:shd w:val="clear" w:color="auto" w:fill="00B050"/>
          </w:tcPr>
          <w:p w:rsidR="001D0D72" w:rsidRDefault="001D0D72" w:rsidP="001D0D72">
            <w:pPr>
              <w:jc w:val="both"/>
              <w:rPr>
                <w:b/>
                <w:color w:val="FFFFFF" w:themeColor="background1"/>
                <w:sz w:val="24"/>
                <w:szCs w:val="24"/>
              </w:rPr>
            </w:pPr>
            <w:r>
              <w:rPr>
                <w:b/>
                <w:color w:val="FFFFFF" w:themeColor="background1"/>
                <w:sz w:val="24"/>
                <w:szCs w:val="24"/>
              </w:rPr>
              <w:t>Л</w:t>
            </w:r>
          </w:p>
        </w:tc>
        <w:tc>
          <w:tcPr>
            <w:tcW w:w="1569" w:type="pct"/>
            <w:shd w:val="clear" w:color="auto" w:fill="92D050"/>
          </w:tcPr>
          <w:p w:rsidR="001D0D72" w:rsidRPr="001E0D1A" w:rsidRDefault="001D0D72" w:rsidP="001D0D72">
            <w:pPr>
              <w:jc w:val="both"/>
              <w:rPr>
                <w:sz w:val="24"/>
                <w:szCs w:val="24"/>
              </w:rPr>
            </w:pPr>
            <w:r w:rsidRPr="001E0D1A">
              <w:rPr>
                <w:sz w:val="24"/>
                <w:szCs w:val="24"/>
              </w:rPr>
              <w:t>Отчет по итогам работы</w:t>
            </w:r>
          </w:p>
        </w:tc>
        <w:tc>
          <w:tcPr>
            <w:tcW w:w="3149" w:type="pct"/>
          </w:tcPr>
          <w:p w:rsidR="001D0D72" w:rsidRDefault="001D0D72" w:rsidP="001D0D7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Проводится оценка подготовленных отчетных документов, сравнительного анализа производственного процесса по всем заданным показателям.   Оценка оформления презентации – определение целей выполненной работы, необходимых расчетов по улучшению рабочего места в виде схем, таблиц, анализа подготовленной информации. Эффективное представление презентации, использование различных методов донесения информации.</w:t>
            </w:r>
          </w:p>
        </w:tc>
      </w:tr>
    </w:tbl>
    <w:p w:rsidR="001D0D72" w:rsidRPr="00640E46" w:rsidRDefault="001D0D72" w:rsidP="001D0D72">
      <w:pPr>
        <w:autoSpaceDE w:val="0"/>
        <w:autoSpaceDN w:val="0"/>
        <w:adjustRightInd w:val="0"/>
        <w:spacing w:line="360" w:lineRule="auto"/>
        <w:ind w:firstLine="709"/>
        <w:jc w:val="center"/>
        <w:rPr>
          <w:b/>
          <w:bCs/>
          <w:sz w:val="28"/>
          <w:szCs w:val="28"/>
        </w:rPr>
      </w:pPr>
    </w:p>
    <w:p w:rsidR="001D0D72" w:rsidRPr="00D83E4E" w:rsidRDefault="001D0D72" w:rsidP="001D0D72">
      <w:pPr>
        <w:pStyle w:val="-2"/>
        <w:jc w:val="center"/>
        <w:rPr>
          <w:rFonts w:ascii="Times New Roman" w:hAnsi="Times New Roman"/>
          <w:sz w:val="24"/>
        </w:rPr>
      </w:pPr>
      <w:bookmarkStart w:id="6" w:name="_Toc142037188"/>
      <w:r w:rsidRPr="00D83E4E">
        <w:rPr>
          <w:rFonts w:ascii="Times New Roman" w:hAnsi="Times New Roman"/>
          <w:sz w:val="24"/>
        </w:rPr>
        <w:t>1.5. КОНКУРСНОЕ ЗАДАНИЕ</w:t>
      </w:r>
      <w:bookmarkEnd w:id="6"/>
    </w:p>
    <w:p w:rsidR="001D0D72" w:rsidRPr="003732A7" w:rsidRDefault="001D0D72" w:rsidP="001D0D72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732A7">
        <w:rPr>
          <w:color w:val="000000"/>
          <w:sz w:val="28"/>
          <w:szCs w:val="28"/>
        </w:rPr>
        <w:t>Общая продолжительность Конкурсного задания</w:t>
      </w:r>
      <w:r w:rsidRPr="003732A7">
        <w:rPr>
          <w:color w:val="000000"/>
          <w:sz w:val="28"/>
          <w:szCs w:val="28"/>
          <w:vertAlign w:val="superscript"/>
        </w:rPr>
        <w:footnoteReference w:id="2"/>
      </w:r>
      <w:r w:rsidRPr="003732A7">
        <w:rPr>
          <w:color w:val="000000"/>
          <w:sz w:val="28"/>
          <w:szCs w:val="28"/>
        </w:rPr>
        <w:t xml:space="preserve">: </w:t>
      </w:r>
      <w:r>
        <w:rPr>
          <w:color w:val="000000"/>
          <w:sz w:val="28"/>
          <w:szCs w:val="28"/>
        </w:rPr>
        <w:t>18</w:t>
      </w:r>
      <w:r w:rsidRPr="003732A7">
        <w:rPr>
          <w:color w:val="000000"/>
          <w:sz w:val="28"/>
          <w:szCs w:val="28"/>
        </w:rPr>
        <w:t xml:space="preserve"> ч.</w:t>
      </w:r>
    </w:p>
    <w:p w:rsidR="001D0D72" w:rsidRPr="003732A7" w:rsidRDefault="001D0D72" w:rsidP="001D0D72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732A7">
        <w:rPr>
          <w:color w:val="000000"/>
          <w:sz w:val="28"/>
          <w:szCs w:val="28"/>
        </w:rPr>
        <w:t xml:space="preserve">Количество конкурсных дней: </w:t>
      </w:r>
      <w:r>
        <w:rPr>
          <w:color w:val="000000"/>
          <w:sz w:val="28"/>
          <w:szCs w:val="28"/>
        </w:rPr>
        <w:t>3 дня</w:t>
      </w:r>
    </w:p>
    <w:p w:rsidR="001D0D72" w:rsidRPr="00A204BB" w:rsidRDefault="001D0D72" w:rsidP="001D0D72">
      <w:pPr>
        <w:spacing w:line="360" w:lineRule="auto"/>
        <w:ind w:firstLine="709"/>
        <w:jc w:val="both"/>
        <w:rPr>
          <w:sz w:val="28"/>
          <w:szCs w:val="28"/>
        </w:rPr>
      </w:pPr>
      <w:r w:rsidRPr="00A204BB">
        <w:rPr>
          <w:sz w:val="28"/>
          <w:szCs w:val="28"/>
        </w:rPr>
        <w:t xml:space="preserve">Вне зависимости от количества модулей, КЗ должно включать оценку по каждому из разделов </w:t>
      </w:r>
      <w:r>
        <w:rPr>
          <w:sz w:val="28"/>
          <w:szCs w:val="28"/>
        </w:rPr>
        <w:t>требований</w:t>
      </w:r>
      <w:r w:rsidRPr="00E0407E">
        <w:rPr>
          <w:sz w:val="28"/>
          <w:szCs w:val="28"/>
        </w:rPr>
        <w:t xml:space="preserve"> компетенции</w:t>
      </w:r>
      <w:r w:rsidRPr="00A204BB">
        <w:rPr>
          <w:sz w:val="28"/>
          <w:szCs w:val="28"/>
        </w:rPr>
        <w:t>.</w:t>
      </w:r>
    </w:p>
    <w:p w:rsidR="001D0D72" w:rsidRDefault="001D0D72" w:rsidP="001D0D72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A204BB">
        <w:rPr>
          <w:sz w:val="28"/>
          <w:szCs w:val="28"/>
        </w:rPr>
        <w:t>Оценка знаний участника должна проводиться через практическое выполнение Конкурсного задания.</w:t>
      </w:r>
      <w:r>
        <w:rPr>
          <w:sz w:val="28"/>
          <w:szCs w:val="28"/>
        </w:rPr>
        <w:t xml:space="preserve"> В дополнение могут учитываться требования работодателей для проверки теоретических знаний / оценки квалификации.</w:t>
      </w:r>
    </w:p>
    <w:p w:rsidR="001D0D72" w:rsidRDefault="001D0D72" w:rsidP="001D0D72">
      <w:pPr>
        <w:pStyle w:val="-2"/>
        <w:jc w:val="center"/>
        <w:rPr>
          <w:rFonts w:ascii="Times New Roman" w:hAnsi="Times New Roman"/>
        </w:rPr>
      </w:pPr>
      <w:r w:rsidRPr="00A4187F">
        <w:rPr>
          <w:rFonts w:ascii="Times New Roman" w:hAnsi="Times New Roman"/>
        </w:rPr>
        <w:t>1.5.1. Разработка/выбор конкурсного задания</w:t>
      </w:r>
    </w:p>
    <w:p w:rsidR="001D0D72" w:rsidRPr="00A42796" w:rsidRDefault="001D0D72" w:rsidP="001D0D72">
      <w:pPr>
        <w:spacing w:line="360" w:lineRule="auto"/>
        <w:ind w:firstLine="851"/>
        <w:jc w:val="both"/>
        <w:rPr>
          <w:sz w:val="28"/>
          <w:szCs w:val="28"/>
        </w:rPr>
      </w:pPr>
      <w:bookmarkStart w:id="7" w:name="_Toc142037190"/>
      <w:r w:rsidRPr="00A42796">
        <w:rPr>
          <w:sz w:val="28"/>
          <w:szCs w:val="28"/>
        </w:rPr>
        <w:t>Конкурсное задание состоит из 1</w:t>
      </w:r>
      <w:r>
        <w:rPr>
          <w:sz w:val="28"/>
          <w:szCs w:val="28"/>
        </w:rPr>
        <w:t>1</w:t>
      </w:r>
      <w:r w:rsidRPr="00A42796">
        <w:rPr>
          <w:sz w:val="28"/>
          <w:szCs w:val="28"/>
        </w:rPr>
        <w:t xml:space="preserve"> модулей, включает обязательную к выполнению часть (инвариант) </w:t>
      </w:r>
      <w:r>
        <w:rPr>
          <w:sz w:val="28"/>
          <w:szCs w:val="28"/>
        </w:rPr>
        <w:t>8</w:t>
      </w:r>
      <w:r w:rsidRPr="00A42796">
        <w:rPr>
          <w:sz w:val="28"/>
          <w:szCs w:val="28"/>
        </w:rPr>
        <w:t xml:space="preserve"> модулей и вариативную часть – </w:t>
      </w:r>
      <w:r>
        <w:rPr>
          <w:sz w:val="28"/>
          <w:szCs w:val="28"/>
        </w:rPr>
        <w:t>3</w:t>
      </w:r>
      <w:r w:rsidRPr="00A42796">
        <w:rPr>
          <w:sz w:val="28"/>
          <w:szCs w:val="28"/>
        </w:rPr>
        <w:t xml:space="preserve"> модул</w:t>
      </w:r>
      <w:r>
        <w:rPr>
          <w:sz w:val="28"/>
          <w:szCs w:val="28"/>
        </w:rPr>
        <w:t>я</w:t>
      </w:r>
      <w:r w:rsidRPr="00A42796">
        <w:rPr>
          <w:sz w:val="28"/>
          <w:szCs w:val="28"/>
        </w:rPr>
        <w:t>. Общее количество баллов конкурсного задания составляет 100.</w:t>
      </w:r>
    </w:p>
    <w:p w:rsidR="001D0D72" w:rsidRPr="00A42796" w:rsidRDefault="001D0D72" w:rsidP="001D0D72">
      <w:pPr>
        <w:spacing w:line="360" w:lineRule="auto"/>
        <w:ind w:firstLine="851"/>
        <w:jc w:val="both"/>
        <w:rPr>
          <w:sz w:val="28"/>
          <w:szCs w:val="28"/>
        </w:rPr>
      </w:pPr>
      <w:r w:rsidRPr="00A42796">
        <w:rPr>
          <w:sz w:val="28"/>
          <w:szCs w:val="28"/>
        </w:rPr>
        <w:lastRenderedPageBreak/>
        <w:t>Обязательная к выполнению часть (инвариант) выполняется всеми регионами без исключения на всех уровнях чемпионатов.</w:t>
      </w:r>
    </w:p>
    <w:p w:rsidR="001D0D72" w:rsidRPr="00A42796" w:rsidRDefault="001D0D72" w:rsidP="001D0D72">
      <w:pPr>
        <w:spacing w:line="360" w:lineRule="auto"/>
        <w:ind w:firstLine="851"/>
        <w:jc w:val="both"/>
        <w:rPr>
          <w:sz w:val="28"/>
          <w:szCs w:val="28"/>
        </w:rPr>
      </w:pPr>
      <w:r w:rsidRPr="00A42796">
        <w:rPr>
          <w:sz w:val="28"/>
          <w:szCs w:val="28"/>
        </w:rPr>
        <w:t>Модуль из вариативной части, выбирается регионом самостоятельно в зависимости от потребностей работодателей региона в соответствующих специалистах.  В случае модуль вариативной части не подходит под запрос работодателя конкретного региона, то он формируется регионом самостоятельно под запрос работодателя. При этом, время на выполнение модуля (ей) и количество баллов в критериях оценки по аспектам не меняются (Приложение 2. Матрица конкурсного задания).</w:t>
      </w:r>
    </w:p>
    <w:p w:rsidR="001D0D72" w:rsidRPr="00A4187F" w:rsidRDefault="001D0D72" w:rsidP="001D0D72">
      <w:pPr>
        <w:pStyle w:val="-2"/>
        <w:jc w:val="center"/>
        <w:rPr>
          <w:rFonts w:ascii="Times New Roman" w:hAnsi="Times New Roman"/>
        </w:rPr>
      </w:pPr>
      <w:r w:rsidRPr="00A4187F">
        <w:rPr>
          <w:rFonts w:ascii="Times New Roman" w:hAnsi="Times New Roman"/>
        </w:rPr>
        <w:t xml:space="preserve">1.5.2. Структура модулей конкурсного задания </w:t>
      </w:r>
      <w:bookmarkEnd w:id="7"/>
    </w:p>
    <w:p w:rsidR="001D0D72" w:rsidRDefault="001D0D72" w:rsidP="001D0D72">
      <w:pPr>
        <w:spacing w:line="276" w:lineRule="auto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Модуль А.</w:t>
      </w:r>
      <w:r>
        <w:rPr>
          <w:b/>
          <w:color w:val="000000"/>
          <w:sz w:val="28"/>
          <w:szCs w:val="28"/>
        </w:rPr>
        <w:t xml:space="preserve">  </w:t>
      </w:r>
      <w:r w:rsidRPr="00C858CE">
        <w:rPr>
          <w:b/>
          <w:i/>
          <w:sz w:val="28"/>
          <w:szCs w:val="28"/>
        </w:rPr>
        <w:t>Снятие текущего состояния технологического процесса</w:t>
      </w:r>
      <w:r>
        <w:rPr>
          <w:b/>
          <w:i/>
          <w:sz w:val="28"/>
          <w:szCs w:val="28"/>
        </w:rPr>
        <w:t xml:space="preserve"> (инвариант)</w:t>
      </w:r>
    </w:p>
    <w:p w:rsidR="001D0D72" w:rsidRDefault="001D0D72" w:rsidP="001D0D72">
      <w:pPr>
        <w:spacing w:line="276" w:lineRule="auto"/>
        <w:contextualSpacing/>
        <w:jc w:val="both"/>
        <w:rPr>
          <w:bCs/>
          <w:sz w:val="28"/>
          <w:szCs w:val="28"/>
        </w:rPr>
      </w:pPr>
      <w:r>
        <w:rPr>
          <w:bCs/>
          <w:i/>
          <w:sz w:val="28"/>
          <w:szCs w:val="28"/>
        </w:rPr>
        <w:t>Время на выполнение модуля 2 часа</w:t>
      </w:r>
    </w:p>
    <w:p w:rsidR="001D0D72" w:rsidRDefault="001D0D72" w:rsidP="001D0D72">
      <w:pPr>
        <w:spacing w:line="276" w:lineRule="auto"/>
        <w:jc w:val="both"/>
        <w:rPr>
          <w:i/>
          <w:sz w:val="28"/>
          <w:szCs w:val="28"/>
        </w:rPr>
      </w:pPr>
      <w:r>
        <w:rPr>
          <w:b/>
          <w:bCs/>
          <w:sz w:val="28"/>
          <w:szCs w:val="28"/>
        </w:rPr>
        <w:t>Задание:</w:t>
      </w:r>
      <w:r>
        <w:rPr>
          <w:bCs/>
          <w:sz w:val="28"/>
          <w:szCs w:val="28"/>
        </w:rPr>
        <w:t xml:space="preserve"> </w:t>
      </w:r>
      <w:r>
        <w:rPr>
          <w:bCs/>
          <w:i/>
          <w:sz w:val="28"/>
          <w:szCs w:val="28"/>
        </w:rPr>
        <w:t>Работа с ТД.</w:t>
      </w:r>
      <w:r>
        <w:rPr>
          <w:i/>
          <w:sz w:val="28"/>
          <w:szCs w:val="28"/>
        </w:rPr>
        <w:t xml:space="preserve"> Наблюдение за выполнением операций. Выявление видов потерь на рабочем месте. </w:t>
      </w:r>
    </w:p>
    <w:p w:rsidR="001D0D72" w:rsidRDefault="001D0D72" w:rsidP="001D0D72">
      <w:pPr>
        <w:spacing w:line="276" w:lineRule="auto"/>
        <w:ind w:firstLine="567"/>
        <w:contextualSpacing/>
        <w:jc w:val="both"/>
        <w:rPr>
          <w:color w:val="000000" w:themeColor="text1"/>
          <w:sz w:val="28"/>
          <w:szCs w:val="28"/>
          <w:highlight w:val="white"/>
        </w:rPr>
      </w:pPr>
      <w:r>
        <w:rPr>
          <w:color w:val="000000" w:themeColor="text1"/>
          <w:sz w:val="28"/>
          <w:szCs w:val="28"/>
          <w:highlight w:val="white"/>
        </w:rPr>
        <w:t>Участник конкурса знакомится с ТД (Приложение 4.1) и инструкцией по выполнению работы (Приложение 4.2).  Он проводит наблюдение за работой оператора при текущем состоянии</w:t>
      </w:r>
      <w:r>
        <w:rPr>
          <w:color w:val="000000" w:themeColor="text1"/>
          <w:sz w:val="28"/>
          <w:szCs w:val="28"/>
          <w:highlight w:val="white"/>
          <w:lang w:bidi="ru-RU"/>
        </w:rPr>
        <w:t xml:space="preserve"> технологического процесса и выявляет потери</w:t>
      </w:r>
      <w:r>
        <w:rPr>
          <w:color w:val="000000" w:themeColor="text1"/>
          <w:sz w:val="28"/>
          <w:szCs w:val="28"/>
          <w:highlight w:val="white"/>
        </w:rPr>
        <w:t xml:space="preserve"> на рабочем месте</w:t>
      </w:r>
      <w:r>
        <w:rPr>
          <w:color w:val="000000" w:themeColor="text1"/>
          <w:sz w:val="28"/>
          <w:szCs w:val="28"/>
          <w:highlight w:val="white"/>
          <w:lang w:bidi="ru-RU"/>
        </w:rPr>
        <w:t xml:space="preserve">. </w:t>
      </w:r>
      <w:r>
        <w:rPr>
          <w:color w:val="000000" w:themeColor="text1"/>
          <w:sz w:val="28"/>
          <w:szCs w:val="28"/>
          <w:highlight w:val="white"/>
        </w:rPr>
        <w:t>Основная задача участника – провести оценку текущего состояния</w:t>
      </w:r>
      <w:r>
        <w:rPr>
          <w:color w:val="000000" w:themeColor="text1"/>
          <w:sz w:val="28"/>
          <w:szCs w:val="28"/>
          <w:highlight w:val="white"/>
          <w:lang w:bidi="ru-RU"/>
        </w:rPr>
        <w:t xml:space="preserve"> технологического процесса, на</w:t>
      </w:r>
      <w:r>
        <w:rPr>
          <w:color w:val="000000" w:themeColor="text1"/>
          <w:sz w:val="28"/>
          <w:szCs w:val="28"/>
          <w:highlight w:val="white"/>
        </w:rPr>
        <w:t xml:space="preserve"> основе которой составляется карта СР (Приложение 4.3). </w:t>
      </w:r>
    </w:p>
    <w:p w:rsidR="001D0D72" w:rsidRDefault="001D0D72" w:rsidP="001D0D72">
      <w:pPr>
        <w:pStyle w:val="afa"/>
        <w:tabs>
          <w:tab w:val="left" w:pos="709"/>
        </w:tabs>
        <w:spacing w:line="276" w:lineRule="auto"/>
        <w:ind w:firstLine="567"/>
        <w:rPr>
          <w:rFonts w:ascii="Times New Roman" w:hAnsi="Times New Roman"/>
          <w:b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t>Участнику необходимо заполнить подготовительный лист наблюдения (Приложение 4.4) - оценить Тц оператора, выявить колебания Тц, обозначить всю работу, выполняемую оператором.</w:t>
      </w:r>
      <w:r>
        <w:rPr>
          <w:rFonts w:ascii="Times New Roman" w:hAnsi="Times New Roman"/>
          <w:b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В процессе первичного наблюдения необходимо выполнить 5 -10 замеров общего Тц.  Время цикла Тц – это время выполнения всех элементов одного цикла (одной операции).</w:t>
      </w:r>
    </w:p>
    <w:p w:rsidR="001D0D72" w:rsidRDefault="001D0D72" w:rsidP="001D0D72">
      <w:pPr>
        <w:spacing w:line="276" w:lineRule="auto"/>
        <w:contextualSpacing/>
        <w:jc w:val="both"/>
        <w:rPr>
          <w:color w:val="FF0000"/>
          <w:sz w:val="28"/>
          <w:szCs w:val="28"/>
        </w:rPr>
      </w:pPr>
    </w:p>
    <w:p w:rsidR="001D0D72" w:rsidRDefault="001D0D72" w:rsidP="001D0D72">
      <w:pPr>
        <w:spacing w:line="276" w:lineRule="auto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Модуль Б.</w:t>
      </w:r>
      <w:r>
        <w:rPr>
          <w:b/>
          <w:color w:val="000000"/>
          <w:sz w:val="28"/>
          <w:szCs w:val="28"/>
        </w:rPr>
        <w:t xml:space="preserve">  </w:t>
      </w:r>
      <w:r>
        <w:rPr>
          <w:b/>
          <w:i/>
          <w:sz w:val="28"/>
          <w:szCs w:val="28"/>
        </w:rPr>
        <w:t>Анализ текущего состояния (инвариант)</w:t>
      </w:r>
    </w:p>
    <w:p w:rsidR="001D0D72" w:rsidRDefault="001D0D72" w:rsidP="001D0D72">
      <w:pPr>
        <w:spacing w:line="276" w:lineRule="auto"/>
        <w:contextualSpacing/>
        <w:jc w:val="both"/>
        <w:rPr>
          <w:bCs/>
          <w:sz w:val="28"/>
          <w:szCs w:val="28"/>
        </w:rPr>
      </w:pPr>
      <w:r>
        <w:rPr>
          <w:bCs/>
          <w:i/>
          <w:sz w:val="28"/>
          <w:szCs w:val="28"/>
        </w:rPr>
        <w:t>Время на выполнение модуля 2 часа</w:t>
      </w:r>
    </w:p>
    <w:p w:rsidR="001D0D72" w:rsidRDefault="001D0D72" w:rsidP="001D0D72">
      <w:pPr>
        <w:spacing w:line="276" w:lineRule="auto"/>
        <w:contextualSpacing/>
        <w:jc w:val="both"/>
        <w:rPr>
          <w:i/>
          <w:sz w:val="28"/>
          <w:szCs w:val="28"/>
        </w:rPr>
      </w:pPr>
      <w:r>
        <w:rPr>
          <w:b/>
          <w:bCs/>
          <w:sz w:val="28"/>
          <w:szCs w:val="28"/>
        </w:rPr>
        <w:t>Задание:</w:t>
      </w:r>
      <w:r>
        <w:rPr>
          <w:bCs/>
          <w:sz w:val="28"/>
          <w:szCs w:val="28"/>
        </w:rPr>
        <w:t xml:space="preserve"> </w:t>
      </w:r>
      <w:r>
        <w:rPr>
          <w:i/>
          <w:sz w:val="28"/>
          <w:szCs w:val="28"/>
        </w:rPr>
        <w:t>Расчет темпов работы производства. Работа с хронометром. Заполнение карт стандартизированной работы.</w:t>
      </w:r>
    </w:p>
    <w:p w:rsidR="001D0D72" w:rsidRDefault="001D0D72" w:rsidP="001D0D72">
      <w:pPr>
        <w:pStyle w:val="afa"/>
        <w:spacing w:line="276" w:lineRule="auto"/>
        <w:ind w:firstLine="284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    Участник конкурса отмечает наличие потерь в процессе работы</w:t>
      </w:r>
      <w:r>
        <w:rPr>
          <w:rFonts w:ascii="Times New Roman" w:hAnsi="Times New Roman"/>
          <w:color w:val="000000"/>
          <w:sz w:val="28"/>
          <w:szCs w:val="28"/>
          <w:lang w:val="ru-RU" w:bidi="ru-RU"/>
        </w:rPr>
        <w:t>,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выполняет расчет Тт (Приложение 4.5). Заполняет подготовительный лист наблюдения, лист наблюдения ручной работы (Приложение 4.6)</w:t>
      </w:r>
      <w:r>
        <w:rPr>
          <w:rFonts w:ascii="Times New Roman" w:hAnsi="Times New Roman"/>
          <w:color w:val="000000"/>
          <w:sz w:val="28"/>
          <w:szCs w:val="28"/>
          <w:lang w:val="ru-RU" w:bidi="ru-RU"/>
        </w:rPr>
        <w:t>, объединенную КСР (Приложение 4.7).</w:t>
      </w:r>
    </w:p>
    <w:p w:rsidR="001D0D72" w:rsidRDefault="001D0D72" w:rsidP="001D0D72">
      <w:pPr>
        <w:pStyle w:val="afa"/>
        <w:tabs>
          <w:tab w:val="left" w:pos="709"/>
        </w:tabs>
        <w:spacing w:line="276" w:lineRule="auto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         Участник заполняет лист наблюдения ручной </w:t>
      </w:r>
      <w:r w:rsidRPr="0084623A">
        <w:rPr>
          <w:rFonts w:ascii="Times New Roman" w:hAnsi="Times New Roman"/>
          <w:color w:val="000000"/>
          <w:sz w:val="28"/>
          <w:szCs w:val="28"/>
          <w:lang w:val="ru-RU"/>
        </w:rPr>
        <w:t xml:space="preserve">работы с целью проведения оценки длительности и стабильности выполнения каждого </w:t>
      </w:r>
      <w:r w:rsidRPr="0084623A">
        <w:rPr>
          <w:rFonts w:ascii="Times New Roman" w:hAnsi="Times New Roman"/>
          <w:color w:val="000000"/>
          <w:sz w:val="28"/>
          <w:szCs w:val="28"/>
          <w:lang w:val="ru-RU"/>
        </w:rPr>
        <w:lastRenderedPageBreak/>
        <w:t>отдельного э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лемента и перехода операции, которая позволит локализовать проблемы, выявить потери полезного времени и обозначить проблемные места на операции, над которыми нужно работать в первую очередь:</w:t>
      </w:r>
    </w:p>
    <w:p w:rsidR="001D0D72" w:rsidRDefault="001D0D72" w:rsidP="00F94F0A">
      <w:pPr>
        <w:pStyle w:val="afa"/>
        <w:numPr>
          <w:ilvl w:val="0"/>
          <w:numId w:val="18"/>
        </w:numPr>
        <w:snapToGrid/>
        <w:spacing w:line="276" w:lineRule="auto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разбить операции на элементы, которая проводится на основании данных </w:t>
      </w:r>
    </w:p>
    <w:p w:rsidR="001D0D72" w:rsidRDefault="001D0D72" w:rsidP="001D0D72">
      <w:pPr>
        <w:pStyle w:val="afa"/>
        <w:spacing w:line="276" w:lineRule="auto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t>подготовительного листа наблюдений;</w:t>
      </w:r>
    </w:p>
    <w:p w:rsidR="001D0D72" w:rsidRDefault="001D0D72" w:rsidP="00F94F0A">
      <w:pPr>
        <w:pStyle w:val="afa"/>
        <w:numPr>
          <w:ilvl w:val="0"/>
          <w:numId w:val="18"/>
        </w:numPr>
        <w:snapToGrid/>
        <w:spacing w:line="276" w:lineRule="auto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выбрать точку отсчета; </w:t>
      </w:r>
    </w:p>
    <w:p w:rsidR="001D0D72" w:rsidRDefault="001D0D72" w:rsidP="00F94F0A">
      <w:pPr>
        <w:pStyle w:val="afa"/>
        <w:numPr>
          <w:ilvl w:val="0"/>
          <w:numId w:val="18"/>
        </w:numPr>
        <w:snapToGrid/>
        <w:spacing w:line="276" w:lineRule="auto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t>произвести хронометраж;</w:t>
      </w:r>
      <w:r>
        <w:rPr>
          <w:rFonts w:ascii="Times New Roman" w:hAnsi="Times New Roman"/>
          <w:b/>
          <w:color w:val="000000"/>
          <w:sz w:val="28"/>
          <w:szCs w:val="28"/>
          <w:lang w:val="ru-RU"/>
        </w:rPr>
        <w:t xml:space="preserve"> </w:t>
      </w:r>
    </w:p>
    <w:p w:rsidR="001D0D72" w:rsidRDefault="001D0D72" w:rsidP="00F94F0A">
      <w:pPr>
        <w:pStyle w:val="afa"/>
        <w:numPr>
          <w:ilvl w:val="0"/>
          <w:numId w:val="18"/>
        </w:numPr>
        <w:snapToGrid/>
        <w:spacing w:line="276" w:lineRule="auto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t>заполнить лист наблюдения ручной работы;</w:t>
      </w:r>
    </w:p>
    <w:p w:rsidR="001D0D72" w:rsidRDefault="001D0D72" w:rsidP="00F94F0A">
      <w:pPr>
        <w:pStyle w:val="afa"/>
        <w:numPr>
          <w:ilvl w:val="0"/>
          <w:numId w:val="18"/>
        </w:numPr>
        <w:snapToGrid/>
        <w:spacing w:line="276" w:lineRule="auto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суммировать наименьшие значения всех строк (всех рабочих элементов и </w:t>
      </w:r>
    </w:p>
    <w:p w:rsidR="001D0D72" w:rsidRDefault="001D0D72" w:rsidP="001D0D72">
      <w:pPr>
        <w:pStyle w:val="afa"/>
        <w:spacing w:line="276" w:lineRule="auto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переходов), записать снизу в листе наблюдений: </w:t>
      </w:r>
      <w:r>
        <w:rPr>
          <w:rFonts w:ascii="Times New Roman" w:hAnsi="Times New Roman"/>
          <w:color w:val="000000"/>
          <w:sz w:val="28"/>
          <w:szCs w:val="28"/>
        </w:rPr>
        <w:t>Σ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t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min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= _____.</w:t>
      </w:r>
    </w:p>
    <w:p w:rsidR="001D0D72" w:rsidRDefault="001D0D72" w:rsidP="001D0D72">
      <w:pPr>
        <w:pStyle w:val="afa"/>
        <w:tabs>
          <w:tab w:val="left" w:pos="709"/>
        </w:tabs>
        <w:spacing w:line="276" w:lineRule="auto"/>
        <w:ind w:firstLine="567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Участник заполняет объединенную карту СР для наглядного графического отображения времени полезной работы, времени переходов, времени работы оборудования и времени ожидания. </w:t>
      </w:r>
    </w:p>
    <w:p w:rsidR="001D0D72" w:rsidRDefault="001D0D72" w:rsidP="001D0D72">
      <w:pPr>
        <w:pStyle w:val="afa"/>
        <w:tabs>
          <w:tab w:val="left" w:pos="709"/>
        </w:tabs>
        <w:spacing w:line="276" w:lineRule="auto"/>
        <w:ind w:firstLine="567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t>Участникам необходимо заполнить таблицу сбалансированной работы</w:t>
      </w:r>
      <w:r>
        <w:rPr>
          <w:rFonts w:ascii="Times New Roman" w:hAnsi="Times New Roman"/>
          <w:b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(Приложение 4.8</w:t>
      </w:r>
      <w:r w:rsidRPr="00841E1C">
        <w:rPr>
          <w:rFonts w:ascii="Times New Roman" w:hAnsi="Times New Roman"/>
          <w:color w:val="000000"/>
          <w:sz w:val="28"/>
          <w:szCs w:val="28"/>
          <w:lang w:val="ru-RU"/>
        </w:rPr>
        <w:t>)</w:t>
      </w:r>
      <w:r>
        <w:rPr>
          <w:rFonts w:ascii="Times New Roman" w:hAnsi="Times New Roman"/>
          <w:b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- этот документ позволяет определить уровень стабильности процесса, уровень загрузки оператора, служит наглядным отражением эффективности проведенных изменений, а также помогает провести сравнительный анализ группы рабочих мест. </w:t>
      </w:r>
    </w:p>
    <w:p w:rsidR="001D0D72" w:rsidRDefault="001D0D72" w:rsidP="001D0D72">
      <w:pPr>
        <w:spacing w:line="276" w:lineRule="auto"/>
        <w:jc w:val="both"/>
        <w:rPr>
          <w:b/>
          <w:bCs/>
          <w:sz w:val="28"/>
          <w:szCs w:val="28"/>
        </w:rPr>
      </w:pPr>
    </w:p>
    <w:p w:rsidR="001D0D72" w:rsidRDefault="001D0D72" w:rsidP="001D0D72">
      <w:pPr>
        <w:spacing w:line="276" w:lineRule="auto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Модуль В.</w:t>
      </w:r>
      <w:r>
        <w:rPr>
          <w:b/>
          <w:color w:val="000000"/>
          <w:sz w:val="28"/>
          <w:szCs w:val="28"/>
        </w:rPr>
        <w:t xml:space="preserve">  </w:t>
      </w:r>
      <w:r>
        <w:rPr>
          <w:b/>
          <w:i/>
          <w:sz w:val="28"/>
          <w:szCs w:val="28"/>
        </w:rPr>
        <w:t>Стратегический подход достижения целей (инвариант)</w:t>
      </w:r>
    </w:p>
    <w:p w:rsidR="001D0D72" w:rsidRDefault="001D0D72" w:rsidP="001D0D72">
      <w:pPr>
        <w:spacing w:line="276" w:lineRule="auto"/>
        <w:contextualSpacing/>
        <w:jc w:val="both"/>
        <w:rPr>
          <w:bCs/>
          <w:sz w:val="28"/>
          <w:szCs w:val="28"/>
        </w:rPr>
      </w:pPr>
      <w:r>
        <w:rPr>
          <w:bCs/>
          <w:i/>
          <w:sz w:val="28"/>
          <w:szCs w:val="28"/>
        </w:rPr>
        <w:t>Время на выполнение модуля 3 часа</w:t>
      </w:r>
    </w:p>
    <w:p w:rsidR="001D0D72" w:rsidRDefault="001D0D72" w:rsidP="001D0D72">
      <w:pPr>
        <w:pStyle w:val="affa"/>
        <w:spacing w:after="0"/>
        <w:ind w:left="0" w:firstLine="426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eastAsia="Times New Roman" w:hAnsi="Times New Roman"/>
          <w:b/>
          <w:bCs/>
          <w:sz w:val="28"/>
          <w:szCs w:val="28"/>
        </w:rPr>
        <w:t>Задание:</w:t>
      </w:r>
      <w:r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i/>
          <w:sz w:val="28"/>
          <w:szCs w:val="28"/>
        </w:rPr>
        <w:t>Разработка стратегии по рабочему месту. Разработка и внедрение «кайзенов».</w:t>
      </w:r>
    </w:p>
    <w:p w:rsidR="001D0D72" w:rsidRDefault="001D0D72" w:rsidP="001D0D72">
      <w:pPr>
        <w:ind w:left="142" w:firstLine="57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Участникам конкурса необходимо разработать стратегию по рабочему месту. Необходимо определить целевое Тц каждой операции, необходимое количество операторов для выполнения работы. Необходимо разработать и внедрить «кайзены» (Приложение 4.9).</w:t>
      </w:r>
    </w:p>
    <w:p w:rsidR="001D0D72" w:rsidRDefault="001D0D72" w:rsidP="001D0D72">
      <w:pPr>
        <w:ind w:left="142" w:firstLine="57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Для определения целевого время цикла каждой операции необходимо взять чистое время цикла без потерь и переходов. </w:t>
      </w:r>
    </w:p>
    <w:p w:rsidR="001D0D72" w:rsidRDefault="001D0D72" w:rsidP="001D0D72">
      <w:pPr>
        <w:ind w:left="142" w:firstLine="57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При разработке стратегии необходимо ориентироваться на будущее эталонное состояние рабочего места и учитывать все планируемые изменения, исходя из критериев эталонного рабочего места.</w:t>
      </w:r>
    </w:p>
    <w:p w:rsidR="001D0D72" w:rsidRPr="00F66DDA" w:rsidRDefault="001D0D72" w:rsidP="001D0D72">
      <w:pPr>
        <w:ind w:left="142" w:firstLine="578"/>
        <w:jc w:val="both"/>
        <w:rPr>
          <w:b/>
          <w:color w:val="000000"/>
          <w:sz w:val="28"/>
          <w:szCs w:val="28"/>
        </w:rPr>
      </w:pPr>
      <w:r w:rsidRPr="00F66DDA">
        <w:rPr>
          <w:b/>
          <w:color w:val="000000"/>
          <w:sz w:val="28"/>
          <w:szCs w:val="28"/>
        </w:rPr>
        <w:t>Критерии эталонного рабочего места</w:t>
      </w:r>
    </w:p>
    <w:p w:rsidR="001D0D72" w:rsidRPr="00F66DDA" w:rsidRDefault="001D0D72" w:rsidP="001D0D72">
      <w:pPr>
        <w:ind w:left="142" w:firstLine="578"/>
        <w:jc w:val="both"/>
        <w:rPr>
          <w:b/>
          <w:bCs/>
          <w:i/>
          <w:iCs/>
          <w:color w:val="000000"/>
          <w:sz w:val="28"/>
          <w:szCs w:val="28"/>
        </w:rPr>
      </w:pPr>
      <w:r w:rsidRPr="00F66DDA">
        <w:rPr>
          <w:b/>
          <w:bCs/>
          <w:i/>
          <w:iCs/>
          <w:color w:val="000000"/>
          <w:sz w:val="28"/>
          <w:szCs w:val="28"/>
        </w:rPr>
        <w:t>Человек</w:t>
      </w:r>
    </w:p>
    <w:p w:rsidR="001D0D72" w:rsidRPr="00F66DDA" w:rsidRDefault="001D0D72" w:rsidP="00F94F0A">
      <w:pPr>
        <w:numPr>
          <w:ilvl w:val="1"/>
          <w:numId w:val="21"/>
        </w:numPr>
        <w:tabs>
          <w:tab w:val="num" w:pos="1080"/>
        </w:tabs>
        <w:spacing w:line="259" w:lineRule="auto"/>
        <w:jc w:val="both"/>
        <w:rPr>
          <w:color w:val="000000"/>
          <w:sz w:val="28"/>
          <w:szCs w:val="28"/>
        </w:rPr>
      </w:pPr>
      <w:r w:rsidRPr="00F66DDA">
        <w:rPr>
          <w:color w:val="000000"/>
          <w:sz w:val="28"/>
          <w:szCs w:val="28"/>
        </w:rPr>
        <w:t>Работа двумя руками.</w:t>
      </w:r>
    </w:p>
    <w:p w:rsidR="001D0D72" w:rsidRPr="00F66DDA" w:rsidRDefault="001D0D72" w:rsidP="00F94F0A">
      <w:pPr>
        <w:numPr>
          <w:ilvl w:val="1"/>
          <w:numId w:val="21"/>
        </w:numPr>
        <w:tabs>
          <w:tab w:val="num" w:pos="1080"/>
        </w:tabs>
        <w:spacing w:line="259" w:lineRule="auto"/>
        <w:jc w:val="both"/>
        <w:rPr>
          <w:color w:val="000000"/>
          <w:sz w:val="28"/>
          <w:szCs w:val="28"/>
        </w:rPr>
      </w:pPr>
      <w:r w:rsidRPr="00F66DDA">
        <w:rPr>
          <w:color w:val="000000"/>
          <w:sz w:val="28"/>
          <w:szCs w:val="28"/>
        </w:rPr>
        <w:t>Не пересечение движения операторов.</w:t>
      </w:r>
    </w:p>
    <w:p w:rsidR="001D0D72" w:rsidRPr="00F66DDA" w:rsidRDefault="001D0D72" w:rsidP="00F94F0A">
      <w:pPr>
        <w:numPr>
          <w:ilvl w:val="1"/>
          <w:numId w:val="21"/>
        </w:numPr>
        <w:tabs>
          <w:tab w:val="num" w:pos="1080"/>
        </w:tabs>
        <w:spacing w:line="259" w:lineRule="auto"/>
        <w:jc w:val="both"/>
        <w:rPr>
          <w:color w:val="000000"/>
          <w:sz w:val="28"/>
          <w:szCs w:val="28"/>
        </w:rPr>
      </w:pPr>
      <w:r w:rsidRPr="00F66DDA">
        <w:rPr>
          <w:color w:val="000000"/>
          <w:sz w:val="28"/>
          <w:szCs w:val="28"/>
        </w:rPr>
        <w:t>Отсутствие ожидания внутри цикла.</w:t>
      </w:r>
    </w:p>
    <w:p w:rsidR="001D0D72" w:rsidRPr="00F66DDA" w:rsidRDefault="001D0D72" w:rsidP="00F94F0A">
      <w:pPr>
        <w:numPr>
          <w:ilvl w:val="1"/>
          <w:numId w:val="21"/>
        </w:numPr>
        <w:tabs>
          <w:tab w:val="num" w:pos="1080"/>
        </w:tabs>
        <w:spacing w:line="259" w:lineRule="auto"/>
        <w:jc w:val="both"/>
        <w:rPr>
          <w:color w:val="000000"/>
          <w:sz w:val="28"/>
          <w:szCs w:val="28"/>
        </w:rPr>
      </w:pPr>
      <w:r w:rsidRPr="00F66DDA">
        <w:rPr>
          <w:color w:val="000000"/>
          <w:sz w:val="28"/>
          <w:szCs w:val="28"/>
        </w:rPr>
        <w:t>Стремящиеся к нулю колебания.</w:t>
      </w:r>
    </w:p>
    <w:p w:rsidR="001D0D72" w:rsidRPr="00F66DDA" w:rsidRDefault="001D0D72" w:rsidP="00F94F0A">
      <w:pPr>
        <w:numPr>
          <w:ilvl w:val="1"/>
          <w:numId w:val="21"/>
        </w:numPr>
        <w:tabs>
          <w:tab w:val="num" w:pos="1080"/>
        </w:tabs>
        <w:spacing w:line="259" w:lineRule="auto"/>
        <w:jc w:val="both"/>
        <w:rPr>
          <w:color w:val="000000"/>
          <w:sz w:val="28"/>
          <w:szCs w:val="28"/>
        </w:rPr>
      </w:pPr>
      <w:r w:rsidRPr="00F66DDA">
        <w:rPr>
          <w:color w:val="000000"/>
          <w:sz w:val="28"/>
          <w:szCs w:val="28"/>
        </w:rPr>
        <w:t>Минимальное время переходов.</w:t>
      </w:r>
    </w:p>
    <w:p w:rsidR="001D0D72" w:rsidRPr="00F66DDA" w:rsidRDefault="001D0D72" w:rsidP="00F94F0A">
      <w:pPr>
        <w:numPr>
          <w:ilvl w:val="1"/>
          <w:numId w:val="21"/>
        </w:numPr>
        <w:tabs>
          <w:tab w:val="num" w:pos="1080"/>
        </w:tabs>
        <w:spacing w:line="259" w:lineRule="auto"/>
        <w:jc w:val="both"/>
        <w:rPr>
          <w:color w:val="000000"/>
          <w:sz w:val="28"/>
          <w:szCs w:val="28"/>
        </w:rPr>
      </w:pPr>
      <w:r w:rsidRPr="00F66DDA">
        <w:rPr>
          <w:color w:val="000000"/>
          <w:sz w:val="28"/>
          <w:szCs w:val="28"/>
        </w:rPr>
        <w:t>Отсутствие периодической работы.</w:t>
      </w:r>
    </w:p>
    <w:p w:rsidR="001D0D72" w:rsidRPr="00F66DDA" w:rsidRDefault="001D0D72" w:rsidP="00F94F0A">
      <w:pPr>
        <w:numPr>
          <w:ilvl w:val="1"/>
          <w:numId w:val="21"/>
        </w:numPr>
        <w:tabs>
          <w:tab w:val="num" w:pos="1080"/>
        </w:tabs>
        <w:spacing w:line="259" w:lineRule="auto"/>
        <w:jc w:val="both"/>
        <w:rPr>
          <w:color w:val="000000"/>
          <w:sz w:val="28"/>
          <w:szCs w:val="28"/>
        </w:rPr>
      </w:pPr>
      <w:r w:rsidRPr="00F66DDA">
        <w:rPr>
          <w:color w:val="000000"/>
          <w:sz w:val="28"/>
          <w:szCs w:val="28"/>
        </w:rPr>
        <w:lastRenderedPageBreak/>
        <w:t>Отсутствие лишних движений из-за обхода преград в рабочей зоне оператора (острые углы, выступающие элементы стеллажей, столов, склизов, пультов управления).</w:t>
      </w:r>
    </w:p>
    <w:p w:rsidR="001D0D72" w:rsidRPr="00F66DDA" w:rsidRDefault="001D0D72" w:rsidP="00F94F0A">
      <w:pPr>
        <w:numPr>
          <w:ilvl w:val="1"/>
          <w:numId w:val="21"/>
        </w:numPr>
        <w:tabs>
          <w:tab w:val="num" w:pos="1080"/>
        </w:tabs>
        <w:spacing w:line="259" w:lineRule="auto"/>
        <w:jc w:val="both"/>
        <w:rPr>
          <w:color w:val="000000"/>
          <w:sz w:val="28"/>
          <w:szCs w:val="28"/>
        </w:rPr>
      </w:pPr>
      <w:r w:rsidRPr="00F66DDA">
        <w:rPr>
          <w:color w:val="000000"/>
          <w:sz w:val="28"/>
          <w:szCs w:val="28"/>
        </w:rPr>
        <w:t>Отсутствие наклонов, поворотов туловища, двойного касание деталей перекладки деталей.</w:t>
      </w:r>
    </w:p>
    <w:p w:rsidR="001D0D72" w:rsidRPr="00F66DDA" w:rsidRDefault="001D0D72" w:rsidP="00F94F0A">
      <w:pPr>
        <w:numPr>
          <w:ilvl w:val="0"/>
          <w:numId w:val="20"/>
        </w:numPr>
        <w:tabs>
          <w:tab w:val="num" w:pos="1080"/>
        </w:tabs>
        <w:spacing w:line="259" w:lineRule="auto"/>
        <w:jc w:val="both"/>
        <w:rPr>
          <w:color w:val="000000"/>
          <w:sz w:val="28"/>
          <w:szCs w:val="28"/>
        </w:rPr>
      </w:pPr>
      <w:r w:rsidRPr="00F66DDA">
        <w:rPr>
          <w:color w:val="000000"/>
          <w:sz w:val="28"/>
          <w:szCs w:val="28"/>
        </w:rPr>
        <w:t>Одинаковое выполнение операций разными операторами.</w:t>
      </w:r>
    </w:p>
    <w:p w:rsidR="001D0D72" w:rsidRPr="00F66DDA" w:rsidRDefault="001D0D72" w:rsidP="00F94F0A">
      <w:pPr>
        <w:numPr>
          <w:ilvl w:val="0"/>
          <w:numId w:val="20"/>
        </w:numPr>
        <w:tabs>
          <w:tab w:val="num" w:pos="1080"/>
        </w:tabs>
        <w:spacing w:line="259" w:lineRule="auto"/>
        <w:jc w:val="both"/>
        <w:rPr>
          <w:color w:val="000000"/>
          <w:sz w:val="28"/>
          <w:szCs w:val="28"/>
        </w:rPr>
      </w:pPr>
      <w:r w:rsidRPr="00F66DDA">
        <w:rPr>
          <w:color w:val="000000"/>
          <w:sz w:val="28"/>
          <w:szCs w:val="28"/>
        </w:rPr>
        <w:t>Загрузка не менее 95%.</w:t>
      </w:r>
    </w:p>
    <w:p w:rsidR="001D0D72" w:rsidRPr="00F66DDA" w:rsidRDefault="001D0D72" w:rsidP="00F94F0A">
      <w:pPr>
        <w:numPr>
          <w:ilvl w:val="0"/>
          <w:numId w:val="20"/>
        </w:numPr>
        <w:tabs>
          <w:tab w:val="num" w:pos="1080"/>
        </w:tabs>
        <w:spacing w:line="259" w:lineRule="auto"/>
        <w:jc w:val="both"/>
        <w:rPr>
          <w:color w:val="000000"/>
          <w:sz w:val="28"/>
          <w:szCs w:val="28"/>
        </w:rPr>
      </w:pPr>
      <w:r w:rsidRPr="00F66DDA">
        <w:rPr>
          <w:color w:val="000000"/>
          <w:sz w:val="28"/>
          <w:szCs w:val="28"/>
        </w:rPr>
        <w:t>Контрольные операции переданы оператору.</w:t>
      </w:r>
    </w:p>
    <w:p w:rsidR="001D0D72" w:rsidRPr="00F66DDA" w:rsidRDefault="001D0D72" w:rsidP="00F94F0A">
      <w:pPr>
        <w:numPr>
          <w:ilvl w:val="0"/>
          <w:numId w:val="20"/>
        </w:numPr>
        <w:tabs>
          <w:tab w:val="num" w:pos="1080"/>
        </w:tabs>
        <w:spacing w:line="259" w:lineRule="auto"/>
        <w:jc w:val="both"/>
        <w:rPr>
          <w:color w:val="000000"/>
          <w:sz w:val="28"/>
          <w:szCs w:val="28"/>
        </w:rPr>
      </w:pPr>
      <w:r w:rsidRPr="00F66DDA">
        <w:rPr>
          <w:color w:val="000000"/>
          <w:sz w:val="28"/>
          <w:szCs w:val="28"/>
        </w:rPr>
        <w:t>Вход и выход потока контролирует один оператор.</w:t>
      </w:r>
    </w:p>
    <w:p w:rsidR="001D0D72" w:rsidRPr="00F66DDA" w:rsidRDefault="001D0D72" w:rsidP="00F94F0A">
      <w:pPr>
        <w:numPr>
          <w:ilvl w:val="0"/>
          <w:numId w:val="20"/>
        </w:numPr>
        <w:tabs>
          <w:tab w:val="num" w:pos="1080"/>
        </w:tabs>
        <w:spacing w:line="259" w:lineRule="auto"/>
        <w:jc w:val="both"/>
        <w:rPr>
          <w:color w:val="000000"/>
          <w:sz w:val="28"/>
          <w:szCs w:val="28"/>
        </w:rPr>
      </w:pPr>
      <w:r w:rsidRPr="00F66DDA">
        <w:rPr>
          <w:color w:val="000000"/>
          <w:sz w:val="28"/>
          <w:szCs w:val="28"/>
        </w:rPr>
        <w:t>Отсутствие перепадов высот в рабочей зоне.</w:t>
      </w:r>
    </w:p>
    <w:p w:rsidR="001D0D72" w:rsidRPr="00F66DDA" w:rsidRDefault="001D0D72" w:rsidP="001D0D72">
      <w:pPr>
        <w:ind w:left="142" w:firstLine="578"/>
        <w:jc w:val="both"/>
        <w:rPr>
          <w:color w:val="000000"/>
          <w:sz w:val="28"/>
          <w:szCs w:val="28"/>
        </w:rPr>
      </w:pPr>
    </w:p>
    <w:p w:rsidR="001D0D72" w:rsidRPr="00F66DDA" w:rsidRDefault="001D0D72" w:rsidP="001D0D72">
      <w:pPr>
        <w:ind w:left="142" w:firstLine="578"/>
        <w:jc w:val="both"/>
        <w:rPr>
          <w:b/>
          <w:bCs/>
          <w:i/>
          <w:iCs/>
          <w:color w:val="000000"/>
          <w:sz w:val="28"/>
          <w:szCs w:val="28"/>
        </w:rPr>
      </w:pPr>
      <w:r w:rsidRPr="00F66DDA">
        <w:rPr>
          <w:b/>
          <w:bCs/>
          <w:i/>
          <w:iCs/>
          <w:color w:val="000000"/>
          <w:sz w:val="28"/>
          <w:szCs w:val="28"/>
        </w:rPr>
        <w:t>Метод</w:t>
      </w:r>
    </w:p>
    <w:p w:rsidR="001D0D72" w:rsidRPr="00F66DDA" w:rsidRDefault="001D0D72" w:rsidP="00F94F0A">
      <w:pPr>
        <w:numPr>
          <w:ilvl w:val="1"/>
          <w:numId w:val="19"/>
        </w:numPr>
        <w:tabs>
          <w:tab w:val="num" w:pos="1080"/>
        </w:tabs>
        <w:spacing w:line="259" w:lineRule="auto"/>
        <w:jc w:val="both"/>
        <w:rPr>
          <w:color w:val="000000"/>
          <w:sz w:val="28"/>
          <w:szCs w:val="28"/>
        </w:rPr>
      </w:pPr>
      <w:r w:rsidRPr="00F66DDA">
        <w:rPr>
          <w:color w:val="000000"/>
          <w:sz w:val="28"/>
          <w:szCs w:val="28"/>
        </w:rPr>
        <w:t>Разметка на рабочем месте начала и конца операции и зоны оператора.</w:t>
      </w:r>
    </w:p>
    <w:p w:rsidR="001D0D72" w:rsidRPr="00F66DDA" w:rsidRDefault="001D0D72" w:rsidP="00F94F0A">
      <w:pPr>
        <w:numPr>
          <w:ilvl w:val="1"/>
          <w:numId w:val="19"/>
        </w:numPr>
        <w:tabs>
          <w:tab w:val="num" w:pos="1080"/>
        </w:tabs>
        <w:spacing w:line="259" w:lineRule="auto"/>
        <w:jc w:val="both"/>
        <w:rPr>
          <w:color w:val="000000"/>
          <w:sz w:val="28"/>
          <w:szCs w:val="28"/>
        </w:rPr>
      </w:pPr>
      <w:r w:rsidRPr="00F66DDA">
        <w:rPr>
          <w:color w:val="000000"/>
          <w:sz w:val="28"/>
          <w:szCs w:val="28"/>
        </w:rPr>
        <w:t>Наличие «андона» и точки его включения.</w:t>
      </w:r>
    </w:p>
    <w:p w:rsidR="001D0D72" w:rsidRPr="00F66DDA" w:rsidRDefault="001D0D72" w:rsidP="00F94F0A">
      <w:pPr>
        <w:numPr>
          <w:ilvl w:val="1"/>
          <w:numId w:val="19"/>
        </w:numPr>
        <w:tabs>
          <w:tab w:val="num" w:pos="1080"/>
        </w:tabs>
        <w:spacing w:line="259" w:lineRule="auto"/>
        <w:jc w:val="both"/>
        <w:rPr>
          <w:color w:val="000000"/>
          <w:sz w:val="28"/>
          <w:szCs w:val="28"/>
        </w:rPr>
      </w:pPr>
      <w:r w:rsidRPr="00F66DDA">
        <w:rPr>
          <w:color w:val="000000"/>
          <w:sz w:val="28"/>
          <w:szCs w:val="28"/>
        </w:rPr>
        <w:t>Наличие документов по стандартизированной работе и стандарты.</w:t>
      </w:r>
    </w:p>
    <w:p w:rsidR="001D0D72" w:rsidRPr="00F66DDA" w:rsidRDefault="001D0D72" w:rsidP="00F94F0A">
      <w:pPr>
        <w:numPr>
          <w:ilvl w:val="1"/>
          <w:numId w:val="19"/>
        </w:numPr>
        <w:tabs>
          <w:tab w:val="num" w:pos="1080"/>
        </w:tabs>
        <w:spacing w:line="259" w:lineRule="auto"/>
        <w:jc w:val="both"/>
        <w:rPr>
          <w:color w:val="000000"/>
          <w:sz w:val="28"/>
          <w:szCs w:val="28"/>
        </w:rPr>
      </w:pPr>
      <w:r w:rsidRPr="00F66DDA">
        <w:rPr>
          <w:color w:val="000000"/>
          <w:sz w:val="28"/>
          <w:szCs w:val="28"/>
        </w:rPr>
        <w:t>Визуализация времени такта.</w:t>
      </w:r>
    </w:p>
    <w:p w:rsidR="001D0D72" w:rsidRPr="00F66DDA" w:rsidRDefault="001D0D72" w:rsidP="00F94F0A">
      <w:pPr>
        <w:numPr>
          <w:ilvl w:val="1"/>
          <w:numId w:val="19"/>
        </w:numPr>
        <w:tabs>
          <w:tab w:val="num" w:pos="1080"/>
        </w:tabs>
        <w:spacing w:line="259" w:lineRule="auto"/>
        <w:jc w:val="both"/>
        <w:rPr>
          <w:color w:val="000000"/>
          <w:sz w:val="28"/>
          <w:szCs w:val="28"/>
        </w:rPr>
      </w:pPr>
      <w:r w:rsidRPr="00F66DDA">
        <w:rPr>
          <w:color w:val="000000"/>
          <w:sz w:val="28"/>
          <w:szCs w:val="28"/>
        </w:rPr>
        <w:t>Организация набора операций в соответствии с функциональным признаком.</w:t>
      </w:r>
    </w:p>
    <w:p w:rsidR="001D0D72" w:rsidRPr="00F66DDA" w:rsidRDefault="001D0D72" w:rsidP="00F94F0A">
      <w:pPr>
        <w:numPr>
          <w:ilvl w:val="1"/>
          <w:numId w:val="19"/>
        </w:numPr>
        <w:tabs>
          <w:tab w:val="num" w:pos="1080"/>
        </w:tabs>
        <w:spacing w:line="259" w:lineRule="auto"/>
        <w:jc w:val="both"/>
        <w:rPr>
          <w:color w:val="000000"/>
          <w:sz w:val="28"/>
          <w:szCs w:val="28"/>
        </w:rPr>
      </w:pPr>
      <w:r w:rsidRPr="00F66DDA">
        <w:rPr>
          <w:color w:val="000000"/>
          <w:sz w:val="28"/>
          <w:szCs w:val="28"/>
        </w:rPr>
        <w:t>Постоянное улучшение рабочего места (кайзены).</w:t>
      </w:r>
    </w:p>
    <w:p w:rsidR="001D0D72" w:rsidRPr="00F66DDA" w:rsidRDefault="001D0D72" w:rsidP="00F94F0A">
      <w:pPr>
        <w:numPr>
          <w:ilvl w:val="1"/>
          <w:numId w:val="19"/>
        </w:numPr>
        <w:tabs>
          <w:tab w:val="num" w:pos="1080"/>
        </w:tabs>
        <w:spacing w:line="259" w:lineRule="auto"/>
        <w:jc w:val="both"/>
        <w:rPr>
          <w:color w:val="000000"/>
          <w:sz w:val="28"/>
          <w:szCs w:val="28"/>
        </w:rPr>
      </w:pPr>
      <w:r w:rsidRPr="00F66DDA">
        <w:rPr>
          <w:color w:val="000000"/>
          <w:sz w:val="28"/>
          <w:szCs w:val="28"/>
        </w:rPr>
        <w:t>Перекрытие машинного и ручного времени.</w:t>
      </w:r>
    </w:p>
    <w:p w:rsidR="001D0D72" w:rsidRPr="00F66DDA" w:rsidRDefault="001D0D72" w:rsidP="00F94F0A">
      <w:pPr>
        <w:numPr>
          <w:ilvl w:val="1"/>
          <w:numId w:val="19"/>
        </w:numPr>
        <w:tabs>
          <w:tab w:val="num" w:pos="1080"/>
        </w:tabs>
        <w:spacing w:line="259" w:lineRule="auto"/>
        <w:jc w:val="both"/>
        <w:rPr>
          <w:color w:val="000000"/>
          <w:sz w:val="28"/>
          <w:szCs w:val="28"/>
        </w:rPr>
      </w:pPr>
      <w:r w:rsidRPr="00F66DDA">
        <w:rPr>
          <w:color w:val="000000"/>
          <w:sz w:val="28"/>
          <w:szCs w:val="28"/>
        </w:rPr>
        <w:t>Передача деталей внутри потока по одной штуке.</w:t>
      </w:r>
    </w:p>
    <w:p w:rsidR="001D0D72" w:rsidRPr="00F66DDA" w:rsidRDefault="001D0D72" w:rsidP="00F94F0A">
      <w:pPr>
        <w:numPr>
          <w:ilvl w:val="1"/>
          <w:numId w:val="19"/>
        </w:numPr>
        <w:tabs>
          <w:tab w:val="num" w:pos="1080"/>
        </w:tabs>
        <w:spacing w:line="259" w:lineRule="auto"/>
        <w:jc w:val="both"/>
        <w:rPr>
          <w:color w:val="000000"/>
          <w:sz w:val="28"/>
          <w:szCs w:val="28"/>
        </w:rPr>
      </w:pPr>
      <w:r w:rsidRPr="00F66DDA">
        <w:rPr>
          <w:color w:val="000000"/>
          <w:sz w:val="28"/>
          <w:szCs w:val="28"/>
        </w:rPr>
        <w:t>Подача материалов в соответствии с тянущей системой.</w:t>
      </w:r>
    </w:p>
    <w:p w:rsidR="001D0D72" w:rsidRPr="00F66DDA" w:rsidRDefault="001D0D72" w:rsidP="001D0D72">
      <w:pPr>
        <w:ind w:left="142" w:firstLine="578"/>
        <w:jc w:val="both"/>
        <w:rPr>
          <w:color w:val="000000"/>
          <w:sz w:val="28"/>
          <w:szCs w:val="28"/>
        </w:rPr>
      </w:pPr>
    </w:p>
    <w:p w:rsidR="001D0D72" w:rsidRPr="00F66DDA" w:rsidRDefault="001D0D72" w:rsidP="001D0D72">
      <w:pPr>
        <w:ind w:left="142" w:firstLine="578"/>
        <w:jc w:val="both"/>
        <w:rPr>
          <w:b/>
          <w:bCs/>
          <w:i/>
          <w:iCs/>
          <w:color w:val="000000"/>
          <w:sz w:val="28"/>
          <w:szCs w:val="28"/>
        </w:rPr>
      </w:pPr>
      <w:r w:rsidRPr="00F66DDA">
        <w:rPr>
          <w:b/>
          <w:bCs/>
          <w:i/>
          <w:iCs/>
          <w:color w:val="000000"/>
          <w:sz w:val="28"/>
          <w:szCs w:val="28"/>
        </w:rPr>
        <w:t>Оборудование</w:t>
      </w:r>
    </w:p>
    <w:p w:rsidR="001D0D72" w:rsidRPr="00F66DDA" w:rsidRDefault="001D0D72" w:rsidP="00F94F0A">
      <w:pPr>
        <w:numPr>
          <w:ilvl w:val="0"/>
          <w:numId w:val="22"/>
        </w:numPr>
        <w:tabs>
          <w:tab w:val="num" w:pos="1080"/>
        </w:tabs>
        <w:spacing w:line="259" w:lineRule="auto"/>
        <w:jc w:val="both"/>
        <w:rPr>
          <w:color w:val="000000"/>
          <w:sz w:val="28"/>
          <w:szCs w:val="28"/>
        </w:rPr>
      </w:pPr>
      <w:r w:rsidRPr="00F66DDA">
        <w:rPr>
          <w:color w:val="000000"/>
          <w:sz w:val="28"/>
          <w:szCs w:val="28"/>
        </w:rPr>
        <w:t>Определено оптимальное место вспомогательного инструмента.</w:t>
      </w:r>
    </w:p>
    <w:p w:rsidR="001D0D72" w:rsidRPr="00F66DDA" w:rsidRDefault="001D0D72" w:rsidP="00F94F0A">
      <w:pPr>
        <w:numPr>
          <w:ilvl w:val="0"/>
          <w:numId w:val="22"/>
        </w:numPr>
        <w:tabs>
          <w:tab w:val="num" w:pos="1080"/>
        </w:tabs>
        <w:spacing w:line="259" w:lineRule="auto"/>
        <w:jc w:val="both"/>
        <w:rPr>
          <w:color w:val="000000"/>
          <w:sz w:val="28"/>
          <w:szCs w:val="28"/>
        </w:rPr>
      </w:pPr>
      <w:r w:rsidRPr="00F66DDA">
        <w:rPr>
          <w:color w:val="000000"/>
          <w:sz w:val="28"/>
          <w:szCs w:val="28"/>
        </w:rPr>
        <w:t>Обрабатывающий инструмент расположен рядом со станком и визуализировано место для нового и отработанного инструмента.</w:t>
      </w:r>
    </w:p>
    <w:p w:rsidR="001D0D72" w:rsidRPr="00F66DDA" w:rsidRDefault="001D0D72" w:rsidP="00F94F0A">
      <w:pPr>
        <w:numPr>
          <w:ilvl w:val="0"/>
          <w:numId w:val="22"/>
        </w:numPr>
        <w:tabs>
          <w:tab w:val="num" w:pos="1080"/>
        </w:tabs>
        <w:spacing w:line="259" w:lineRule="auto"/>
        <w:jc w:val="both"/>
        <w:rPr>
          <w:color w:val="000000"/>
          <w:sz w:val="28"/>
          <w:szCs w:val="28"/>
        </w:rPr>
      </w:pPr>
      <w:r w:rsidRPr="00F66DDA">
        <w:rPr>
          <w:color w:val="000000"/>
          <w:sz w:val="28"/>
          <w:szCs w:val="28"/>
        </w:rPr>
        <w:t>Обеспечен автоматический подвод/отвод обрабатывающего инструмента.</w:t>
      </w:r>
    </w:p>
    <w:p w:rsidR="001D0D72" w:rsidRPr="00F66DDA" w:rsidRDefault="001D0D72" w:rsidP="00F94F0A">
      <w:pPr>
        <w:numPr>
          <w:ilvl w:val="0"/>
          <w:numId w:val="22"/>
        </w:numPr>
        <w:tabs>
          <w:tab w:val="num" w:pos="1080"/>
        </w:tabs>
        <w:spacing w:line="259" w:lineRule="auto"/>
        <w:jc w:val="both"/>
        <w:rPr>
          <w:color w:val="000000"/>
          <w:sz w:val="28"/>
          <w:szCs w:val="28"/>
        </w:rPr>
      </w:pPr>
      <w:r w:rsidRPr="00F66DDA">
        <w:rPr>
          <w:color w:val="000000"/>
          <w:sz w:val="28"/>
          <w:szCs w:val="28"/>
        </w:rPr>
        <w:t>Кнопки включения цикла максимально приближены к месту загрузки деталей и находятся по ходу движения оператора.</w:t>
      </w:r>
    </w:p>
    <w:p w:rsidR="001D0D72" w:rsidRPr="00F66DDA" w:rsidRDefault="001D0D72" w:rsidP="00F94F0A">
      <w:pPr>
        <w:numPr>
          <w:ilvl w:val="0"/>
          <w:numId w:val="22"/>
        </w:numPr>
        <w:tabs>
          <w:tab w:val="num" w:pos="1080"/>
        </w:tabs>
        <w:spacing w:line="259" w:lineRule="auto"/>
        <w:jc w:val="both"/>
        <w:rPr>
          <w:color w:val="000000"/>
          <w:sz w:val="28"/>
          <w:szCs w:val="28"/>
        </w:rPr>
      </w:pPr>
      <w:r w:rsidRPr="00F66DDA">
        <w:rPr>
          <w:color w:val="000000"/>
          <w:sz w:val="28"/>
          <w:szCs w:val="28"/>
        </w:rPr>
        <w:t>Пульты управления (наладка оборудования) не мешают оператору.</w:t>
      </w:r>
    </w:p>
    <w:p w:rsidR="001D0D72" w:rsidRPr="00F66DDA" w:rsidRDefault="001D0D72" w:rsidP="00F94F0A">
      <w:pPr>
        <w:numPr>
          <w:ilvl w:val="0"/>
          <w:numId w:val="22"/>
        </w:numPr>
        <w:tabs>
          <w:tab w:val="num" w:pos="1080"/>
        </w:tabs>
        <w:spacing w:line="259" w:lineRule="auto"/>
        <w:jc w:val="both"/>
        <w:rPr>
          <w:color w:val="000000"/>
          <w:sz w:val="28"/>
          <w:szCs w:val="28"/>
        </w:rPr>
      </w:pPr>
      <w:r w:rsidRPr="00F66DDA">
        <w:rPr>
          <w:color w:val="000000"/>
          <w:sz w:val="28"/>
          <w:szCs w:val="28"/>
        </w:rPr>
        <w:t>Наличие регламентов, стандартов и графиков обслуживания оборудования.</w:t>
      </w:r>
    </w:p>
    <w:p w:rsidR="001D0D72" w:rsidRPr="00F66DDA" w:rsidRDefault="001D0D72" w:rsidP="00F94F0A">
      <w:pPr>
        <w:numPr>
          <w:ilvl w:val="0"/>
          <w:numId w:val="22"/>
        </w:numPr>
        <w:tabs>
          <w:tab w:val="num" w:pos="1080"/>
        </w:tabs>
        <w:spacing w:line="259" w:lineRule="auto"/>
        <w:jc w:val="both"/>
        <w:rPr>
          <w:color w:val="000000"/>
          <w:sz w:val="28"/>
          <w:szCs w:val="28"/>
        </w:rPr>
      </w:pPr>
      <w:r w:rsidRPr="00F66DDA">
        <w:rPr>
          <w:color w:val="000000"/>
          <w:sz w:val="28"/>
          <w:szCs w:val="28"/>
        </w:rPr>
        <w:t>Одинаковая высота зоны обработки детали (по месту установки/съема деталей).</w:t>
      </w:r>
    </w:p>
    <w:p w:rsidR="001D0D72" w:rsidRPr="00F66DDA" w:rsidRDefault="001D0D72" w:rsidP="001D0D72">
      <w:pPr>
        <w:ind w:left="142" w:firstLine="578"/>
        <w:jc w:val="both"/>
        <w:rPr>
          <w:b/>
          <w:bCs/>
          <w:color w:val="000000"/>
          <w:sz w:val="28"/>
          <w:szCs w:val="28"/>
        </w:rPr>
      </w:pPr>
    </w:p>
    <w:p w:rsidR="001D0D72" w:rsidRPr="00F66DDA" w:rsidRDefault="001D0D72" w:rsidP="001D0D72">
      <w:pPr>
        <w:ind w:left="142" w:firstLine="578"/>
        <w:jc w:val="both"/>
        <w:rPr>
          <w:b/>
          <w:bCs/>
          <w:i/>
          <w:iCs/>
          <w:color w:val="000000"/>
          <w:sz w:val="28"/>
          <w:szCs w:val="28"/>
        </w:rPr>
      </w:pPr>
      <w:r w:rsidRPr="00F66DDA">
        <w:rPr>
          <w:b/>
          <w:bCs/>
          <w:i/>
          <w:iCs/>
          <w:color w:val="000000"/>
          <w:sz w:val="28"/>
          <w:szCs w:val="28"/>
        </w:rPr>
        <w:t>Материалы</w:t>
      </w:r>
    </w:p>
    <w:p w:rsidR="001D0D72" w:rsidRPr="00F66DDA" w:rsidRDefault="001D0D72" w:rsidP="00F94F0A">
      <w:pPr>
        <w:numPr>
          <w:ilvl w:val="0"/>
          <w:numId w:val="23"/>
        </w:numPr>
        <w:tabs>
          <w:tab w:val="num" w:pos="1080"/>
        </w:tabs>
        <w:spacing w:line="259" w:lineRule="auto"/>
        <w:jc w:val="both"/>
        <w:rPr>
          <w:color w:val="000000"/>
          <w:sz w:val="28"/>
          <w:szCs w:val="28"/>
        </w:rPr>
      </w:pPr>
      <w:r w:rsidRPr="00F66DDA">
        <w:rPr>
          <w:color w:val="000000"/>
          <w:sz w:val="28"/>
          <w:szCs w:val="28"/>
        </w:rPr>
        <w:t>Идентификация места расположения тары.</w:t>
      </w:r>
    </w:p>
    <w:p w:rsidR="001D0D72" w:rsidRPr="00F66DDA" w:rsidRDefault="001D0D72" w:rsidP="00F94F0A">
      <w:pPr>
        <w:numPr>
          <w:ilvl w:val="0"/>
          <w:numId w:val="23"/>
        </w:numPr>
        <w:tabs>
          <w:tab w:val="num" w:pos="1080"/>
        </w:tabs>
        <w:spacing w:line="259" w:lineRule="auto"/>
        <w:jc w:val="both"/>
        <w:rPr>
          <w:color w:val="000000"/>
          <w:sz w:val="28"/>
          <w:szCs w:val="28"/>
        </w:rPr>
      </w:pPr>
      <w:r w:rsidRPr="00F66DDA">
        <w:rPr>
          <w:color w:val="000000"/>
          <w:sz w:val="28"/>
          <w:szCs w:val="28"/>
        </w:rPr>
        <w:t>Наличие стеллажей под готовую продукцию и порожнюю тару.</w:t>
      </w:r>
    </w:p>
    <w:p w:rsidR="001D0D72" w:rsidRPr="00F66DDA" w:rsidRDefault="001D0D72" w:rsidP="00F94F0A">
      <w:pPr>
        <w:numPr>
          <w:ilvl w:val="0"/>
          <w:numId w:val="23"/>
        </w:numPr>
        <w:tabs>
          <w:tab w:val="num" w:pos="1080"/>
        </w:tabs>
        <w:spacing w:line="259" w:lineRule="auto"/>
        <w:jc w:val="both"/>
        <w:rPr>
          <w:color w:val="000000"/>
          <w:sz w:val="28"/>
          <w:szCs w:val="28"/>
        </w:rPr>
      </w:pPr>
      <w:r w:rsidRPr="00F66DDA">
        <w:rPr>
          <w:color w:val="000000"/>
          <w:sz w:val="28"/>
          <w:szCs w:val="28"/>
        </w:rPr>
        <w:t>Наличие места под тару для отходов и дефектной продукции.</w:t>
      </w:r>
    </w:p>
    <w:p w:rsidR="001D0D72" w:rsidRPr="00F66DDA" w:rsidRDefault="001D0D72" w:rsidP="001D0D72">
      <w:pPr>
        <w:ind w:left="142" w:firstLine="578"/>
        <w:jc w:val="both"/>
        <w:rPr>
          <w:color w:val="000000"/>
          <w:sz w:val="28"/>
          <w:szCs w:val="28"/>
        </w:rPr>
      </w:pPr>
    </w:p>
    <w:p w:rsidR="001D0D72" w:rsidRPr="00F66DDA" w:rsidRDefault="001D0D72" w:rsidP="001D0D72">
      <w:pPr>
        <w:ind w:left="142" w:firstLine="578"/>
        <w:jc w:val="both"/>
        <w:rPr>
          <w:i/>
          <w:iCs/>
          <w:color w:val="000000"/>
          <w:sz w:val="28"/>
          <w:szCs w:val="28"/>
        </w:rPr>
      </w:pPr>
      <w:r w:rsidRPr="00F66DDA">
        <w:rPr>
          <w:b/>
          <w:bCs/>
          <w:i/>
          <w:iCs/>
          <w:color w:val="000000"/>
          <w:sz w:val="28"/>
          <w:szCs w:val="28"/>
        </w:rPr>
        <w:t>Условия труда</w:t>
      </w:r>
    </w:p>
    <w:p w:rsidR="001D0D72" w:rsidRPr="00F66DDA" w:rsidRDefault="001D0D72" w:rsidP="00F94F0A">
      <w:pPr>
        <w:numPr>
          <w:ilvl w:val="0"/>
          <w:numId w:val="24"/>
        </w:numPr>
        <w:tabs>
          <w:tab w:val="num" w:pos="1080"/>
        </w:tabs>
        <w:spacing w:line="259" w:lineRule="auto"/>
        <w:jc w:val="both"/>
        <w:rPr>
          <w:color w:val="000000"/>
          <w:sz w:val="28"/>
          <w:szCs w:val="28"/>
        </w:rPr>
      </w:pPr>
      <w:r w:rsidRPr="00F66DDA">
        <w:rPr>
          <w:color w:val="000000"/>
          <w:sz w:val="28"/>
          <w:szCs w:val="28"/>
        </w:rPr>
        <w:t>Чистота на рабочем месте.</w:t>
      </w:r>
    </w:p>
    <w:p w:rsidR="001D0D72" w:rsidRPr="00F66DDA" w:rsidRDefault="001D0D72" w:rsidP="00F94F0A">
      <w:pPr>
        <w:numPr>
          <w:ilvl w:val="0"/>
          <w:numId w:val="24"/>
        </w:numPr>
        <w:tabs>
          <w:tab w:val="num" w:pos="1080"/>
        </w:tabs>
        <w:spacing w:line="259" w:lineRule="auto"/>
        <w:jc w:val="both"/>
        <w:rPr>
          <w:color w:val="000000"/>
          <w:sz w:val="28"/>
          <w:szCs w:val="28"/>
        </w:rPr>
      </w:pPr>
      <w:r w:rsidRPr="00F66DDA">
        <w:rPr>
          <w:color w:val="000000"/>
          <w:sz w:val="28"/>
          <w:szCs w:val="28"/>
        </w:rPr>
        <w:t>Освещенность, температурный режим.</w:t>
      </w:r>
    </w:p>
    <w:p w:rsidR="001D0D72" w:rsidRPr="00F66DDA" w:rsidRDefault="001D0D72" w:rsidP="00F94F0A">
      <w:pPr>
        <w:numPr>
          <w:ilvl w:val="0"/>
          <w:numId w:val="24"/>
        </w:numPr>
        <w:tabs>
          <w:tab w:val="num" w:pos="1080"/>
        </w:tabs>
        <w:spacing w:line="259" w:lineRule="auto"/>
        <w:jc w:val="both"/>
        <w:rPr>
          <w:color w:val="000000"/>
          <w:sz w:val="28"/>
          <w:szCs w:val="28"/>
        </w:rPr>
      </w:pPr>
      <w:r w:rsidRPr="00F66DDA">
        <w:rPr>
          <w:color w:val="000000"/>
          <w:sz w:val="28"/>
          <w:szCs w:val="28"/>
        </w:rPr>
        <w:t>Перемещение операторов на одном уровне (отсутствие перепадов по высоте).</w:t>
      </w:r>
    </w:p>
    <w:p w:rsidR="001D0D72" w:rsidRPr="00F66DDA" w:rsidRDefault="001D0D72" w:rsidP="00F94F0A">
      <w:pPr>
        <w:numPr>
          <w:ilvl w:val="0"/>
          <w:numId w:val="24"/>
        </w:numPr>
        <w:tabs>
          <w:tab w:val="num" w:pos="1080"/>
        </w:tabs>
        <w:spacing w:line="259" w:lineRule="auto"/>
        <w:jc w:val="both"/>
        <w:rPr>
          <w:color w:val="000000"/>
          <w:sz w:val="28"/>
          <w:szCs w:val="28"/>
        </w:rPr>
      </w:pPr>
      <w:r w:rsidRPr="00F66DDA">
        <w:rPr>
          <w:color w:val="000000"/>
          <w:sz w:val="28"/>
          <w:szCs w:val="28"/>
        </w:rPr>
        <w:t>Подъем или перемещение контейнера вручную с деталями с усилием, не превышающей требования правил безопасности.</w:t>
      </w:r>
    </w:p>
    <w:p w:rsidR="001D0D72" w:rsidRDefault="001D0D72" w:rsidP="001D0D72">
      <w:pPr>
        <w:ind w:left="142" w:firstLine="578"/>
        <w:jc w:val="both"/>
        <w:rPr>
          <w:color w:val="000000"/>
          <w:sz w:val="28"/>
          <w:szCs w:val="28"/>
        </w:rPr>
      </w:pPr>
    </w:p>
    <w:p w:rsidR="001D0D72" w:rsidRDefault="001D0D72" w:rsidP="001D0D72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Прежде чем внедрять усовершенствование, необходимо объяснить оператору, для чего проводится изменение.</w:t>
      </w:r>
    </w:p>
    <w:p w:rsidR="001D0D72" w:rsidRDefault="001D0D72" w:rsidP="001D0D72">
      <w:pPr>
        <w:ind w:firstLine="567"/>
        <w:jc w:val="both"/>
        <w:rPr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Поняв проблему, необходимо выяснить причину возникновения проблемы и разработать </w:t>
      </w:r>
      <w:r>
        <w:rPr>
          <w:color w:val="000000"/>
          <w:sz w:val="28"/>
          <w:szCs w:val="28"/>
        </w:rPr>
        <w:t xml:space="preserve">усовершенствование. Прежде чем внедрять усовершенствование, важно убедиться в результативности намеченного решения. Для этого необходимо спланировать и провести эксперимент, который позволит оценить результат. Затем провести оценку полученного результата и принять решение либо о внедрении усовершенствования, либо о его доработке. </w:t>
      </w:r>
    </w:p>
    <w:p w:rsidR="001D0D72" w:rsidRDefault="001D0D72" w:rsidP="001D0D72">
      <w:pPr>
        <w:spacing w:line="276" w:lineRule="auto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Модуль Г.</w:t>
      </w:r>
      <w:r>
        <w:rPr>
          <w:b/>
          <w:color w:val="000000"/>
          <w:sz w:val="28"/>
          <w:szCs w:val="28"/>
        </w:rPr>
        <w:t xml:space="preserve">  </w:t>
      </w:r>
      <w:r>
        <w:rPr>
          <w:b/>
          <w:i/>
          <w:sz w:val="28"/>
          <w:szCs w:val="28"/>
        </w:rPr>
        <w:t>Стандартизация процесса (инвариант)</w:t>
      </w:r>
    </w:p>
    <w:p w:rsidR="001D0D72" w:rsidRDefault="001D0D72" w:rsidP="001D0D72">
      <w:pPr>
        <w:spacing w:line="276" w:lineRule="auto"/>
        <w:contextualSpacing/>
        <w:jc w:val="both"/>
        <w:rPr>
          <w:bCs/>
          <w:sz w:val="28"/>
          <w:szCs w:val="28"/>
        </w:rPr>
      </w:pPr>
      <w:r>
        <w:rPr>
          <w:bCs/>
          <w:i/>
          <w:sz w:val="28"/>
          <w:szCs w:val="28"/>
        </w:rPr>
        <w:t xml:space="preserve">Время на выполнение </w:t>
      </w:r>
      <w:r w:rsidRPr="005120EB">
        <w:rPr>
          <w:bCs/>
          <w:i/>
          <w:sz w:val="28"/>
          <w:szCs w:val="28"/>
        </w:rPr>
        <w:t>модуля 2 часа</w:t>
      </w:r>
    </w:p>
    <w:p w:rsidR="001D0D72" w:rsidRPr="00957C7E" w:rsidRDefault="001D0D72" w:rsidP="001D0D72">
      <w:pPr>
        <w:spacing w:line="276" w:lineRule="auto"/>
        <w:contextualSpacing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Задание:</w:t>
      </w:r>
      <w:r>
        <w:rPr>
          <w:bCs/>
          <w:sz w:val="28"/>
          <w:szCs w:val="28"/>
        </w:rPr>
        <w:t xml:space="preserve"> </w:t>
      </w:r>
      <w:r>
        <w:rPr>
          <w:i/>
          <w:sz w:val="28"/>
          <w:szCs w:val="28"/>
        </w:rPr>
        <w:t>Определение цикличности работы и ее организация. Определение необходимого стандартного незавершенного задела. Применение системы 5 S. Хронометраж и заполнение карты стандартизированной работы.</w:t>
      </w:r>
    </w:p>
    <w:p w:rsidR="001D0D72" w:rsidRDefault="001D0D72" w:rsidP="001D0D72">
      <w:pPr>
        <w:spacing w:line="276" w:lineRule="auto"/>
        <w:ind w:firstLine="567"/>
        <w:contextualSpacing/>
        <w:jc w:val="both"/>
        <w:rPr>
          <w:color w:val="000000"/>
          <w:sz w:val="28"/>
          <w:szCs w:val="28"/>
          <w:lang w:bidi="ru-RU"/>
        </w:rPr>
      </w:pPr>
      <w:r>
        <w:rPr>
          <w:color w:val="000000"/>
          <w:sz w:val="28"/>
          <w:szCs w:val="28"/>
          <w:lang w:bidi="ru-RU"/>
        </w:rPr>
        <w:t>Участнику конкурса необходимо выстроить эффективную последовательность выполнения операций, основанную на движениях оператора, обеспечивающую качество и безопасность.</w:t>
      </w:r>
    </w:p>
    <w:p w:rsidR="001D0D72" w:rsidRDefault="001D0D72" w:rsidP="001D0D72">
      <w:pPr>
        <w:spacing w:line="276" w:lineRule="auto"/>
        <w:ind w:firstLine="567"/>
        <w:contextualSpacing/>
        <w:jc w:val="both"/>
        <w:rPr>
          <w:color w:val="000000"/>
          <w:sz w:val="28"/>
          <w:szCs w:val="28"/>
          <w:lang w:bidi="ru-RU"/>
        </w:rPr>
      </w:pPr>
      <w:r>
        <w:rPr>
          <w:color w:val="000000"/>
          <w:sz w:val="28"/>
          <w:szCs w:val="28"/>
          <w:lang w:bidi="ru-RU"/>
        </w:rPr>
        <w:t xml:space="preserve">Определить </w:t>
      </w:r>
      <w:r>
        <w:rPr>
          <w:iCs/>
          <w:color w:val="000000"/>
          <w:sz w:val="28"/>
          <w:szCs w:val="28"/>
          <w:lang w:bidi="ru-RU"/>
        </w:rPr>
        <w:t>стандартный незавершенный задел</w:t>
      </w:r>
      <w:r>
        <w:rPr>
          <w:color w:val="000000"/>
          <w:sz w:val="28"/>
          <w:szCs w:val="28"/>
          <w:lang w:bidi="ru-RU"/>
        </w:rPr>
        <w:t xml:space="preserve"> – количество материалов, необходимое оператору для постоянного поддержания циклической работы.</w:t>
      </w:r>
    </w:p>
    <w:p w:rsidR="001D0D72" w:rsidRDefault="001D0D72" w:rsidP="001D0D72">
      <w:pPr>
        <w:spacing w:line="276" w:lineRule="auto"/>
        <w:ind w:firstLine="567"/>
        <w:contextualSpacing/>
        <w:jc w:val="both"/>
        <w:rPr>
          <w:bCs/>
          <w:color w:val="000000" w:themeColor="text1"/>
          <w:sz w:val="28"/>
          <w:szCs w:val="28"/>
          <w:lang w:bidi="ru-RU"/>
        </w:rPr>
      </w:pPr>
      <w:r>
        <w:rPr>
          <w:bCs/>
          <w:iCs/>
          <w:color w:val="000000" w:themeColor="text1"/>
          <w:sz w:val="28"/>
          <w:szCs w:val="28"/>
          <w:lang w:bidi="ru-RU"/>
        </w:rPr>
        <w:t>Необходимо внедрить систему «5</w:t>
      </w:r>
      <w:r>
        <w:rPr>
          <w:bCs/>
          <w:iCs/>
          <w:color w:val="000000" w:themeColor="text1"/>
          <w:sz w:val="28"/>
          <w:szCs w:val="28"/>
          <w:lang w:val="en-US" w:bidi="ru-RU"/>
        </w:rPr>
        <w:t>S</w:t>
      </w:r>
      <w:r>
        <w:rPr>
          <w:bCs/>
          <w:iCs/>
          <w:color w:val="000000" w:themeColor="text1"/>
          <w:sz w:val="28"/>
          <w:szCs w:val="28"/>
          <w:lang w:bidi="ru-RU"/>
        </w:rPr>
        <w:t xml:space="preserve">», направленную на повышение </w:t>
      </w:r>
      <w:r>
        <w:rPr>
          <w:bCs/>
          <w:color w:val="000000" w:themeColor="text1"/>
          <w:sz w:val="28"/>
          <w:szCs w:val="28"/>
          <w:lang w:bidi="ru-RU"/>
        </w:rPr>
        <w:t>безопасности, качества, производительности.</w:t>
      </w:r>
    </w:p>
    <w:p w:rsidR="001D0D72" w:rsidRDefault="001D0D72" w:rsidP="001D0D72">
      <w:pPr>
        <w:spacing w:line="276" w:lineRule="auto"/>
        <w:jc w:val="both"/>
        <w:rPr>
          <w:b/>
          <w:bCs/>
          <w:sz w:val="28"/>
          <w:szCs w:val="28"/>
        </w:rPr>
      </w:pPr>
    </w:p>
    <w:p w:rsidR="001D0D72" w:rsidRDefault="001D0D72" w:rsidP="001D0D72">
      <w:pPr>
        <w:spacing w:line="276" w:lineRule="auto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Модуль Д.</w:t>
      </w:r>
      <w:r>
        <w:rPr>
          <w:b/>
          <w:color w:val="000000"/>
          <w:sz w:val="28"/>
          <w:szCs w:val="28"/>
        </w:rPr>
        <w:t xml:space="preserve">  </w:t>
      </w:r>
      <w:r>
        <w:rPr>
          <w:b/>
          <w:i/>
          <w:sz w:val="28"/>
          <w:szCs w:val="28"/>
        </w:rPr>
        <w:t>Тянущая система (инвариант)</w:t>
      </w:r>
    </w:p>
    <w:p w:rsidR="001D0D72" w:rsidRDefault="001D0D72" w:rsidP="001D0D72">
      <w:pPr>
        <w:spacing w:line="276" w:lineRule="auto"/>
        <w:contextualSpacing/>
        <w:jc w:val="both"/>
        <w:rPr>
          <w:bCs/>
          <w:sz w:val="28"/>
          <w:szCs w:val="28"/>
        </w:rPr>
      </w:pPr>
      <w:r>
        <w:rPr>
          <w:bCs/>
          <w:i/>
          <w:sz w:val="28"/>
          <w:szCs w:val="28"/>
        </w:rPr>
        <w:t>Время на выполнение модуля 2 часа</w:t>
      </w:r>
    </w:p>
    <w:p w:rsidR="001D0D72" w:rsidRPr="00957C7E" w:rsidRDefault="001D0D72" w:rsidP="001D0D72">
      <w:pPr>
        <w:spacing w:line="276" w:lineRule="auto"/>
        <w:contextualSpacing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Задание:</w:t>
      </w:r>
      <w:r>
        <w:rPr>
          <w:bCs/>
          <w:sz w:val="28"/>
          <w:szCs w:val="28"/>
        </w:rPr>
        <w:t xml:space="preserve"> </w:t>
      </w:r>
      <w:r>
        <w:rPr>
          <w:i/>
          <w:sz w:val="28"/>
          <w:szCs w:val="28"/>
        </w:rPr>
        <w:t>О</w:t>
      </w:r>
      <w:r w:rsidRPr="00A36D65">
        <w:rPr>
          <w:i/>
          <w:sz w:val="28"/>
          <w:szCs w:val="28"/>
        </w:rPr>
        <w:t>бозна</w:t>
      </w:r>
      <w:r>
        <w:rPr>
          <w:i/>
          <w:sz w:val="28"/>
          <w:szCs w:val="28"/>
        </w:rPr>
        <w:t>чить</w:t>
      </w:r>
      <w:r w:rsidRPr="00A36D65">
        <w:rPr>
          <w:i/>
          <w:sz w:val="28"/>
          <w:szCs w:val="28"/>
        </w:rPr>
        <w:t xml:space="preserve"> номер</w:t>
      </w:r>
      <w:r>
        <w:rPr>
          <w:i/>
          <w:sz w:val="28"/>
          <w:szCs w:val="28"/>
        </w:rPr>
        <w:t>а</w:t>
      </w:r>
      <w:r w:rsidRPr="00A36D65">
        <w:rPr>
          <w:i/>
          <w:sz w:val="28"/>
          <w:szCs w:val="28"/>
        </w:rPr>
        <w:t xml:space="preserve"> зон</w:t>
      </w:r>
      <w:r>
        <w:rPr>
          <w:i/>
          <w:sz w:val="28"/>
          <w:szCs w:val="28"/>
        </w:rPr>
        <w:t xml:space="preserve"> складирования деталей на складе и на рабочем месте сборки изделия. Внедрить карточки – канбан. Провести обучение. </w:t>
      </w:r>
    </w:p>
    <w:p w:rsidR="001D0D72" w:rsidRDefault="001D0D72" w:rsidP="001D0D72">
      <w:pPr>
        <w:spacing w:line="276" w:lineRule="auto"/>
        <w:ind w:firstLine="567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Участнику оформить визуализацию на зонах хранения деталей. Рассчитать запасы на рабочем месте: </w:t>
      </w:r>
    </w:p>
    <w:p w:rsidR="001D0D72" w:rsidRPr="003E0C0D" w:rsidRDefault="001D0D72" w:rsidP="001D0D72">
      <w:pPr>
        <w:spacing w:line="276" w:lineRule="auto"/>
        <w:ind w:firstLine="567"/>
        <w:contextualSpacing/>
        <w:jc w:val="both"/>
        <w:rPr>
          <w:color w:val="000000"/>
          <w:sz w:val="28"/>
          <w:szCs w:val="28"/>
          <w:u w:val="single"/>
        </w:rPr>
      </w:pPr>
      <w:r w:rsidRPr="003E0C0D">
        <w:rPr>
          <w:color w:val="000000"/>
          <w:sz w:val="28"/>
          <w:szCs w:val="28"/>
          <w:u w:val="single"/>
        </w:rPr>
        <w:t>Объем потребления</w:t>
      </w:r>
    </w:p>
    <w:p w:rsidR="001D0D72" w:rsidRDefault="001D0D72" w:rsidP="001D0D72">
      <w:pPr>
        <w:spacing w:line="276" w:lineRule="auto"/>
        <w:ind w:firstLine="567"/>
        <w:contextualSpacing/>
        <w:jc w:val="both"/>
        <w:rPr>
          <w:color w:val="000000"/>
          <w:sz w:val="28"/>
          <w:szCs w:val="28"/>
        </w:rPr>
      </w:pPr>
      <w:r w:rsidRPr="003E0C0D">
        <w:rPr>
          <w:color w:val="000000"/>
          <w:sz w:val="28"/>
          <w:szCs w:val="28"/>
        </w:rPr>
        <w:object w:dxaOrig="1320" w:dyaOrig="6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6pt;height:33pt" o:ole="">
            <v:imagedata r:id="rId9" o:title=""/>
          </v:shape>
          <o:OLEObject Type="Embed" ProgID="Equation.3" ShapeID="_x0000_i1025" DrawAspect="Content" ObjectID="_1831278030" r:id="rId10"/>
        </w:object>
      </w:r>
    </w:p>
    <w:p w:rsidR="001D0D72" w:rsidRDefault="001D0D72" w:rsidP="001D0D72">
      <w:pPr>
        <w:spacing w:line="276" w:lineRule="auto"/>
        <w:ind w:firstLine="567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Ттр – такт транспортировщика</w:t>
      </w:r>
    </w:p>
    <w:p w:rsidR="001D0D72" w:rsidRDefault="001D0D72" w:rsidP="001D0D72">
      <w:pPr>
        <w:spacing w:line="276" w:lineRule="auto"/>
        <w:ind w:firstLine="567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Топер – время цикла оператора</w:t>
      </w:r>
    </w:p>
    <w:p w:rsidR="001D0D72" w:rsidRPr="003E0C0D" w:rsidRDefault="001D0D72" w:rsidP="001D0D72">
      <w:pPr>
        <w:spacing w:line="276" w:lineRule="auto"/>
        <w:ind w:firstLine="567"/>
        <w:contextualSpacing/>
        <w:jc w:val="both"/>
        <w:rPr>
          <w:color w:val="000000"/>
          <w:sz w:val="28"/>
          <w:szCs w:val="28"/>
          <w:u w:val="single"/>
        </w:rPr>
      </w:pPr>
      <w:r w:rsidRPr="003E0C0D">
        <w:rPr>
          <w:color w:val="000000"/>
          <w:sz w:val="28"/>
          <w:szCs w:val="28"/>
          <w:u w:val="single"/>
        </w:rPr>
        <w:t>Количество контейнеров за такт транспортировки</w:t>
      </w:r>
    </w:p>
    <w:p w:rsidR="001D0D72" w:rsidRDefault="001D0D72" w:rsidP="001D0D72">
      <w:pPr>
        <w:spacing w:line="276" w:lineRule="auto"/>
        <w:ind w:firstLine="567"/>
        <w:contextualSpacing/>
        <w:jc w:val="both"/>
        <w:rPr>
          <w:color w:val="000000"/>
          <w:sz w:val="28"/>
          <w:szCs w:val="28"/>
        </w:rPr>
      </w:pPr>
      <w:r w:rsidRPr="003E0C0D">
        <w:rPr>
          <w:color w:val="000000"/>
          <w:sz w:val="28"/>
          <w:szCs w:val="28"/>
        </w:rPr>
        <w:object w:dxaOrig="1020" w:dyaOrig="720">
          <v:shape id="_x0000_i1026" type="#_x0000_t75" style="width:51pt;height:36pt" o:ole="">
            <v:imagedata r:id="rId11" o:title=""/>
          </v:shape>
          <o:OLEObject Type="Embed" ProgID="Equation.3" ShapeID="_x0000_i1026" DrawAspect="Content" ObjectID="_1831278031" r:id="rId12"/>
        </w:object>
      </w:r>
    </w:p>
    <w:p w:rsidR="001D0D72" w:rsidRDefault="001D0D72" w:rsidP="001D0D72">
      <w:pPr>
        <w:spacing w:line="276" w:lineRule="auto"/>
        <w:ind w:firstLine="567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en-US"/>
        </w:rPr>
        <w:t>V</w:t>
      </w:r>
      <w:r>
        <w:rPr>
          <w:color w:val="000000"/>
          <w:sz w:val="28"/>
          <w:szCs w:val="28"/>
        </w:rPr>
        <w:t xml:space="preserve"> потр – объем потребления</w:t>
      </w:r>
    </w:p>
    <w:p w:rsidR="001D0D72" w:rsidRDefault="001D0D72" w:rsidP="001D0D72">
      <w:pPr>
        <w:spacing w:line="276" w:lineRule="auto"/>
        <w:ind w:firstLine="567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en-US"/>
        </w:rPr>
        <w:t>V</w:t>
      </w:r>
      <w:r>
        <w:rPr>
          <w:color w:val="000000"/>
          <w:sz w:val="28"/>
          <w:szCs w:val="28"/>
        </w:rPr>
        <w:t xml:space="preserve"> конт – количество деталей в таре</w:t>
      </w:r>
    </w:p>
    <w:p w:rsidR="001D0D72" w:rsidRPr="003E0C0D" w:rsidRDefault="001D0D72" w:rsidP="001D0D72">
      <w:pPr>
        <w:spacing w:line="276" w:lineRule="auto"/>
        <w:ind w:firstLine="567"/>
        <w:contextualSpacing/>
        <w:jc w:val="both"/>
        <w:rPr>
          <w:color w:val="000000"/>
          <w:sz w:val="28"/>
          <w:szCs w:val="28"/>
          <w:u w:val="single"/>
        </w:rPr>
      </w:pPr>
      <w:r w:rsidRPr="003E0C0D">
        <w:rPr>
          <w:color w:val="000000"/>
          <w:sz w:val="28"/>
          <w:szCs w:val="28"/>
          <w:u w:val="single"/>
        </w:rPr>
        <w:t>Суммарное количество контейнеров в системе «склад-конвейер»</w:t>
      </w:r>
    </w:p>
    <w:p w:rsidR="001D0D72" w:rsidRPr="003E0C0D" w:rsidRDefault="001D0D72" w:rsidP="001D0D72">
      <w:pPr>
        <w:spacing w:line="276" w:lineRule="auto"/>
        <w:ind w:firstLine="567"/>
        <w:contextualSpacing/>
        <w:jc w:val="both"/>
        <w:rPr>
          <w:color w:val="000000"/>
          <w:sz w:val="28"/>
          <w:szCs w:val="28"/>
          <w:u w:val="single"/>
        </w:rPr>
      </w:pPr>
      <w:r w:rsidRPr="003E0C0D">
        <w:rPr>
          <w:color w:val="000000"/>
          <w:sz w:val="28"/>
          <w:szCs w:val="28"/>
          <w:u w:val="single"/>
        </w:rPr>
        <w:t>(округление всегда вниз)</w:t>
      </w:r>
    </w:p>
    <w:p w:rsidR="001D0D72" w:rsidRPr="003E0C0D" w:rsidRDefault="001D0D72" w:rsidP="001D0D72">
      <w:pPr>
        <w:spacing w:line="276" w:lineRule="auto"/>
        <w:ind w:firstLine="567"/>
        <w:contextualSpacing/>
        <w:jc w:val="both"/>
        <w:rPr>
          <w:color w:val="000000"/>
          <w:sz w:val="28"/>
          <w:szCs w:val="28"/>
          <w:u w:val="single"/>
        </w:rPr>
      </w:pPr>
      <w:r w:rsidRPr="003E0C0D">
        <w:rPr>
          <w:color w:val="000000"/>
          <w:sz w:val="28"/>
          <w:szCs w:val="28"/>
        </w:rPr>
        <w:object w:dxaOrig="1800" w:dyaOrig="380">
          <v:shape id="_x0000_i1027" type="#_x0000_t75" style="width:90pt;height:19.2pt" o:ole="">
            <v:imagedata r:id="rId13" o:title=""/>
          </v:shape>
          <o:OLEObject Type="Embed" ProgID="Equation.3" ShapeID="_x0000_i1027" DrawAspect="Content" ObjectID="_1831278032" r:id="rId14"/>
        </w:object>
      </w:r>
    </w:p>
    <w:p w:rsidR="001D0D72" w:rsidRDefault="001D0D72" w:rsidP="001D0D72">
      <w:pPr>
        <w:spacing w:line="276" w:lineRule="auto"/>
        <w:ind w:firstLine="567"/>
        <w:contextualSpacing/>
        <w:jc w:val="both"/>
        <w:rPr>
          <w:color w:val="000000"/>
          <w:sz w:val="28"/>
          <w:szCs w:val="28"/>
        </w:rPr>
      </w:pPr>
    </w:p>
    <w:p w:rsidR="001D0D72" w:rsidRDefault="001D0D72" w:rsidP="001D0D72">
      <w:pPr>
        <w:spacing w:line="276" w:lineRule="auto"/>
        <w:ind w:firstLine="567"/>
        <w:contextualSpacing/>
        <w:jc w:val="both"/>
        <w:rPr>
          <w:color w:val="000000"/>
          <w:sz w:val="28"/>
          <w:szCs w:val="28"/>
        </w:rPr>
      </w:pPr>
    </w:p>
    <w:p w:rsidR="001D0D72" w:rsidRDefault="001D0D72" w:rsidP="001D0D72">
      <w:pPr>
        <w:spacing w:line="276" w:lineRule="auto"/>
        <w:ind w:firstLine="567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Разработать карточки – канбан по стандарту:</w:t>
      </w:r>
    </w:p>
    <w:p w:rsidR="001D0D72" w:rsidRDefault="001D0D72" w:rsidP="001D0D72">
      <w:pPr>
        <w:spacing w:line="276" w:lineRule="auto"/>
        <w:ind w:firstLine="567"/>
        <w:contextualSpacing/>
        <w:jc w:val="both"/>
        <w:rPr>
          <w:color w:val="000000"/>
          <w:sz w:val="28"/>
          <w:szCs w:val="28"/>
        </w:rPr>
      </w:pPr>
      <w:r w:rsidRPr="00684B84">
        <w:rPr>
          <w:noProof/>
          <w:color w:val="000000"/>
          <w:sz w:val="28"/>
          <w:szCs w:val="28"/>
        </w:rPr>
        <w:drawing>
          <wp:inline distT="0" distB="0" distL="0" distR="0">
            <wp:extent cx="5867400" cy="4168140"/>
            <wp:effectExtent l="0" t="0" r="0" b="381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5" cstate="print"/>
                    <a:srcRect l="2863" t="3950" r="1275" b="6021"/>
                    <a:stretch/>
                  </pic:blipFill>
                  <pic:spPr bwMode="auto">
                    <a:xfrm>
                      <a:off x="0" y="0"/>
                      <a:ext cx="5867400" cy="416814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inline>
        </w:drawing>
      </w:r>
    </w:p>
    <w:p w:rsidR="001D0D72" w:rsidRDefault="001D0D72" w:rsidP="001D0D72">
      <w:pPr>
        <w:spacing w:line="276" w:lineRule="auto"/>
        <w:ind w:firstLine="567"/>
        <w:contextualSpacing/>
        <w:jc w:val="both"/>
        <w:rPr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drawing>
          <wp:inline distT="0" distB="0" distL="0" distR="0">
            <wp:extent cx="9525" cy="9525"/>
            <wp:effectExtent l="0" t="0" r="0" b="0"/>
            <wp:docPr id="6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color w:val="000000"/>
          <w:sz w:val="28"/>
          <w:szCs w:val="28"/>
        </w:rPr>
        <w:t xml:space="preserve"> </w:t>
      </w:r>
    </w:p>
    <w:p w:rsidR="001D0D72" w:rsidRDefault="001D0D72" w:rsidP="001D0D72">
      <w:pPr>
        <w:spacing w:line="276" w:lineRule="auto"/>
        <w:ind w:firstLine="567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Рассчитать загрузку транспортировщика (Приложение 4.14).</w:t>
      </w:r>
    </w:p>
    <w:p w:rsidR="001D0D72" w:rsidRDefault="001D0D72" w:rsidP="001D0D72">
      <w:pPr>
        <w:spacing w:line="276" w:lineRule="auto"/>
        <w:ind w:firstLine="567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Провести обучение оператора.</w:t>
      </w:r>
    </w:p>
    <w:p w:rsidR="001D0D72" w:rsidRDefault="001D0D72" w:rsidP="001D0D72">
      <w:pPr>
        <w:spacing w:line="276" w:lineRule="auto"/>
        <w:contextualSpacing/>
        <w:jc w:val="both"/>
        <w:rPr>
          <w:color w:val="000000"/>
          <w:sz w:val="28"/>
          <w:szCs w:val="28"/>
        </w:rPr>
      </w:pPr>
    </w:p>
    <w:p w:rsidR="001D0D72" w:rsidRDefault="001D0D72" w:rsidP="001D0D72">
      <w:pPr>
        <w:spacing w:line="276" w:lineRule="auto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Модуль Е.</w:t>
      </w:r>
      <w:r>
        <w:rPr>
          <w:b/>
          <w:color w:val="000000"/>
          <w:sz w:val="28"/>
          <w:szCs w:val="28"/>
        </w:rPr>
        <w:t xml:space="preserve">  </w:t>
      </w:r>
      <w:r>
        <w:rPr>
          <w:b/>
          <w:i/>
          <w:sz w:val="28"/>
          <w:szCs w:val="28"/>
        </w:rPr>
        <w:t>Производственный анализ (вариатив)</w:t>
      </w:r>
    </w:p>
    <w:p w:rsidR="001D0D72" w:rsidRDefault="001D0D72" w:rsidP="001D0D72">
      <w:pPr>
        <w:spacing w:line="276" w:lineRule="auto"/>
        <w:contextualSpacing/>
        <w:jc w:val="both"/>
        <w:rPr>
          <w:bCs/>
          <w:sz w:val="28"/>
          <w:szCs w:val="28"/>
        </w:rPr>
      </w:pPr>
      <w:r>
        <w:rPr>
          <w:bCs/>
          <w:i/>
          <w:sz w:val="28"/>
          <w:szCs w:val="28"/>
        </w:rPr>
        <w:t>Время на выполнение модуля 0,5 часа</w:t>
      </w:r>
    </w:p>
    <w:p w:rsidR="001D0D72" w:rsidRDefault="001D0D72" w:rsidP="001D0D72">
      <w:pPr>
        <w:spacing w:line="276" w:lineRule="auto"/>
        <w:contextualSpacing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Задание:</w:t>
      </w:r>
      <w:r>
        <w:rPr>
          <w:bCs/>
          <w:sz w:val="28"/>
          <w:szCs w:val="28"/>
        </w:rPr>
        <w:t xml:space="preserve"> </w:t>
      </w:r>
      <w:r w:rsidRPr="00B152F6">
        <w:rPr>
          <w:bCs/>
          <w:i/>
          <w:sz w:val="28"/>
          <w:szCs w:val="28"/>
        </w:rPr>
        <w:t>О</w:t>
      </w:r>
      <w:r w:rsidRPr="00B152F6">
        <w:rPr>
          <w:i/>
          <w:color w:val="000000"/>
          <w:sz w:val="28"/>
          <w:szCs w:val="28"/>
        </w:rPr>
        <w:t>формить</w:t>
      </w:r>
      <w:r w:rsidRPr="00B152F6">
        <w:rPr>
          <w:bCs/>
          <w:i/>
          <w:color w:val="000000"/>
          <w:sz w:val="28"/>
          <w:szCs w:val="28"/>
        </w:rPr>
        <w:t xml:space="preserve"> лист производственного анализа (ЛПА), </w:t>
      </w:r>
      <w:r w:rsidRPr="00B152F6">
        <w:rPr>
          <w:i/>
          <w:color w:val="000000" w:themeColor="text1"/>
          <w:sz w:val="28"/>
          <w:szCs w:val="28"/>
        </w:rPr>
        <w:t>провести</w:t>
      </w:r>
      <w:r w:rsidRPr="00B152F6">
        <w:rPr>
          <w:i/>
          <w:color w:val="000000" w:themeColor="text1"/>
          <w:sz w:val="28"/>
          <w:szCs w:val="28"/>
          <w:lang w:bidi="ru-RU"/>
        </w:rPr>
        <w:t xml:space="preserve"> обучение оператора после</w:t>
      </w:r>
      <w:r w:rsidRPr="00B152F6">
        <w:rPr>
          <w:i/>
          <w:color w:val="000000" w:themeColor="text1"/>
          <w:sz w:val="28"/>
          <w:szCs w:val="28"/>
        </w:rPr>
        <w:t xml:space="preserve"> внедрения изменений и обсудить с ним вопросы качества</w:t>
      </w:r>
      <w:r>
        <w:rPr>
          <w:color w:val="000000" w:themeColor="text1"/>
          <w:sz w:val="28"/>
          <w:szCs w:val="28"/>
        </w:rPr>
        <w:t>.</w:t>
      </w:r>
    </w:p>
    <w:p w:rsidR="001D0D72" w:rsidRPr="00C5703F" w:rsidRDefault="001D0D72" w:rsidP="001D0D72">
      <w:pPr>
        <w:pStyle w:val="afa"/>
        <w:tabs>
          <w:tab w:val="left" w:pos="709"/>
        </w:tabs>
        <w:spacing w:line="276" w:lineRule="auto"/>
        <w:rPr>
          <w:rFonts w:ascii="Times New Roman" w:hAnsi="Times New Roman"/>
          <w:bCs/>
          <w:sz w:val="28"/>
          <w:szCs w:val="28"/>
          <w:lang w:val="ru-RU"/>
        </w:rPr>
      </w:pPr>
      <w:r>
        <w:rPr>
          <w:rFonts w:ascii="Times New Roman" w:hAnsi="Times New Roman"/>
          <w:b/>
          <w:bCs/>
          <w:color w:val="FF0000"/>
          <w:sz w:val="28"/>
          <w:szCs w:val="28"/>
          <w:lang w:val="ru-RU"/>
        </w:rPr>
        <w:tab/>
      </w:r>
      <w:r w:rsidRPr="00C5703F">
        <w:rPr>
          <w:rFonts w:ascii="Times New Roman" w:hAnsi="Times New Roman"/>
          <w:b/>
          <w:bCs/>
          <w:sz w:val="28"/>
          <w:szCs w:val="28"/>
          <w:lang w:val="ru-RU"/>
        </w:rPr>
        <w:t>Производственный анализ</w:t>
      </w:r>
      <w:r>
        <w:rPr>
          <w:rFonts w:ascii="Times New Roman" w:hAnsi="Times New Roman"/>
          <w:b/>
          <w:bCs/>
          <w:sz w:val="28"/>
          <w:szCs w:val="28"/>
          <w:lang w:val="ru-RU"/>
        </w:rPr>
        <w:t xml:space="preserve">  </w:t>
      </w:r>
      <w:r w:rsidRPr="00C5703F">
        <w:rPr>
          <w:rFonts w:ascii="Times New Roman" w:hAnsi="Times New Roman"/>
          <w:bCs/>
          <w:sz w:val="28"/>
          <w:szCs w:val="28"/>
          <w:lang w:val="ru-RU"/>
        </w:rPr>
        <w:t xml:space="preserve"> – это инструмент визуализации ритма производства и высвечивания проблем для оперативного принятия решения и </w:t>
      </w:r>
      <w:r w:rsidRPr="00C5703F">
        <w:rPr>
          <w:rFonts w:ascii="Times New Roman" w:hAnsi="Times New Roman"/>
          <w:bCs/>
          <w:sz w:val="28"/>
          <w:szCs w:val="28"/>
          <w:lang w:val="ru-RU"/>
        </w:rPr>
        <w:lastRenderedPageBreak/>
        <w:t>отслеживания эффективности принятых мер</w:t>
      </w:r>
      <w:r>
        <w:rPr>
          <w:rFonts w:ascii="Times New Roman" w:hAnsi="Times New Roman"/>
          <w:bCs/>
          <w:sz w:val="28"/>
          <w:szCs w:val="28"/>
          <w:lang w:val="ru-RU"/>
        </w:rPr>
        <w:t>.</w:t>
      </w:r>
      <w:r w:rsidRPr="00C5703F">
        <w:rPr>
          <w:rFonts w:ascii="Times New Roman" w:hAnsi="Times New Roman"/>
          <w:bCs/>
          <w:sz w:val="28"/>
          <w:szCs w:val="28"/>
          <w:lang w:val="ru-RU"/>
        </w:rPr>
        <w:t xml:space="preserve"> Во время работы оператора необходимо определять проблемы и записать мероприятия по устранению </w:t>
      </w:r>
      <w:r>
        <w:rPr>
          <w:rFonts w:ascii="Times New Roman" w:hAnsi="Times New Roman"/>
          <w:bCs/>
          <w:sz w:val="28"/>
          <w:szCs w:val="28"/>
          <w:lang w:val="ru-RU"/>
        </w:rPr>
        <w:t>проблем</w:t>
      </w:r>
      <w:r w:rsidRPr="007A7789">
        <w:rPr>
          <w:rFonts w:ascii="Times New Roman" w:hAnsi="Times New Roman"/>
          <w:bCs/>
          <w:sz w:val="28"/>
          <w:szCs w:val="28"/>
          <w:lang w:val="ru-RU"/>
        </w:rPr>
        <w:t xml:space="preserve"> (Таблица 5).</w:t>
      </w:r>
      <w:r w:rsidRPr="00C5703F">
        <w:rPr>
          <w:rFonts w:ascii="Times New Roman" w:hAnsi="Times New Roman"/>
          <w:bCs/>
          <w:sz w:val="28"/>
          <w:szCs w:val="28"/>
          <w:lang w:val="ru-RU"/>
        </w:rPr>
        <w:t xml:space="preserve"> Проверить совпадения Тц с расчетным временем такта. Если «факт» &gt; «план» = «перепроизводство» (может быть по причине излишней производительн</w:t>
      </w:r>
      <w:r>
        <w:rPr>
          <w:rFonts w:ascii="Times New Roman" w:hAnsi="Times New Roman"/>
          <w:bCs/>
          <w:sz w:val="28"/>
          <w:szCs w:val="28"/>
          <w:lang w:val="ru-RU"/>
        </w:rPr>
        <w:t xml:space="preserve">ости). Лист производственного анализа </w:t>
      </w:r>
      <w:r w:rsidRPr="00B152F6">
        <w:rPr>
          <w:rFonts w:ascii="Times New Roman" w:hAnsi="Times New Roman"/>
          <w:bCs/>
          <w:color w:val="000000"/>
          <w:sz w:val="28"/>
          <w:szCs w:val="28"/>
          <w:lang w:val="ru-RU"/>
        </w:rPr>
        <w:t xml:space="preserve">(Приложение 4.10) </w:t>
      </w:r>
      <w:r>
        <w:rPr>
          <w:rFonts w:ascii="Times New Roman" w:hAnsi="Times New Roman"/>
          <w:b/>
          <w:bCs/>
          <w:sz w:val="28"/>
          <w:szCs w:val="28"/>
          <w:lang w:val="ru-RU"/>
        </w:rPr>
        <w:t xml:space="preserve">  </w:t>
      </w:r>
      <w:r w:rsidRPr="00C5703F">
        <w:rPr>
          <w:rFonts w:ascii="Times New Roman" w:hAnsi="Times New Roman"/>
          <w:bCs/>
          <w:sz w:val="28"/>
          <w:szCs w:val="28"/>
          <w:lang w:val="ru-RU"/>
        </w:rPr>
        <w:t xml:space="preserve">  может стать важным инструментом визуального контроля. Данный инструмент позволяет бороться с неравномерностью изготавливаемых изделий и стимулировать к разработке решений по выравниванию производс</w:t>
      </w:r>
      <w:r>
        <w:rPr>
          <w:rFonts w:ascii="Times New Roman" w:hAnsi="Times New Roman"/>
          <w:bCs/>
          <w:sz w:val="28"/>
          <w:szCs w:val="28"/>
          <w:lang w:val="ru-RU"/>
        </w:rPr>
        <w:t>тва. Л</w:t>
      </w:r>
      <w:r w:rsidRPr="00C5703F">
        <w:rPr>
          <w:rFonts w:ascii="Times New Roman" w:hAnsi="Times New Roman"/>
          <w:bCs/>
          <w:sz w:val="28"/>
          <w:szCs w:val="28"/>
          <w:lang w:val="ru-RU"/>
        </w:rPr>
        <w:t>и</w:t>
      </w:r>
      <w:r>
        <w:rPr>
          <w:rFonts w:ascii="Times New Roman" w:hAnsi="Times New Roman"/>
          <w:bCs/>
          <w:sz w:val="28"/>
          <w:szCs w:val="28"/>
          <w:lang w:val="ru-RU"/>
        </w:rPr>
        <w:t>ст анализа производства задуман</w:t>
      </w:r>
      <w:r w:rsidRPr="00C5703F">
        <w:rPr>
          <w:rFonts w:ascii="Times New Roman" w:hAnsi="Times New Roman"/>
          <w:bCs/>
          <w:sz w:val="28"/>
          <w:szCs w:val="28"/>
          <w:lang w:val="ru-RU"/>
        </w:rPr>
        <w:t xml:space="preserve"> как инструмент выявления и решения проблем, а не как метод календарного планирования производства, как часто неверно понимается. Данный инструмент так же иногда называют доской производственного контроля, доской контроля.</w:t>
      </w:r>
    </w:p>
    <w:p w:rsidR="001D0D72" w:rsidRDefault="001D0D72" w:rsidP="001D0D72">
      <w:pPr>
        <w:spacing w:line="276" w:lineRule="auto"/>
        <w:jc w:val="both"/>
        <w:rPr>
          <w:b/>
          <w:bCs/>
          <w:sz w:val="28"/>
          <w:szCs w:val="28"/>
        </w:rPr>
      </w:pPr>
    </w:p>
    <w:p w:rsidR="001D0D72" w:rsidRDefault="001D0D72" w:rsidP="001D0D72">
      <w:pPr>
        <w:spacing w:line="276" w:lineRule="auto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Модуль Ж.</w:t>
      </w:r>
      <w:r>
        <w:rPr>
          <w:b/>
          <w:color w:val="000000"/>
          <w:sz w:val="28"/>
          <w:szCs w:val="28"/>
        </w:rPr>
        <w:t xml:space="preserve">  </w:t>
      </w:r>
      <w:r w:rsidRPr="00C5703F">
        <w:rPr>
          <w:b/>
          <w:i/>
          <w:sz w:val="28"/>
          <w:szCs w:val="28"/>
        </w:rPr>
        <w:t xml:space="preserve">Рассмотрение проблем по качеству </w:t>
      </w:r>
      <w:r>
        <w:rPr>
          <w:b/>
          <w:i/>
          <w:sz w:val="28"/>
          <w:szCs w:val="28"/>
        </w:rPr>
        <w:t>(</w:t>
      </w:r>
      <w:r w:rsidRPr="00684B84">
        <w:rPr>
          <w:b/>
          <w:i/>
          <w:sz w:val="28"/>
          <w:szCs w:val="28"/>
        </w:rPr>
        <w:t>вариатив</w:t>
      </w:r>
      <w:r>
        <w:rPr>
          <w:b/>
          <w:i/>
          <w:sz w:val="28"/>
          <w:szCs w:val="28"/>
        </w:rPr>
        <w:t>)</w:t>
      </w:r>
    </w:p>
    <w:p w:rsidR="001D0D72" w:rsidRDefault="001D0D72" w:rsidP="001D0D72">
      <w:pPr>
        <w:spacing w:line="276" w:lineRule="auto"/>
        <w:contextualSpacing/>
        <w:jc w:val="both"/>
        <w:rPr>
          <w:bCs/>
          <w:sz w:val="28"/>
          <w:szCs w:val="28"/>
        </w:rPr>
      </w:pPr>
      <w:r>
        <w:rPr>
          <w:bCs/>
          <w:i/>
          <w:sz w:val="28"/>
          <w:szCs w:val="28"/>
        </w:rPr>
        <w:t>Время на выполнение модуля 0,5 час</w:t>
      </w:r>
    </w:p>
    <w:p w:rsidR="001D0D72" w:rsidRPr="00024532" w:rsidRDefault="001D0D72" w:rsidP="001D0D72">
      <w:pPr>
        <w:spacing w:line="276" w:lineRule="auto"/>
        <w:contextualSpacing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Задание:</w:t>
      </w:r>
      <w:r>
        <w:rPr>
          <w:bCs/>
          <w:sz w:val="28"/>
          <w:szCs w:val="28"/>
        </w:rPr>
        <w:t xml:space="preserve"> </w:t>
      </w:r>
      <w:r w:rsidRPr="00C5703F">
        <w:rPr>
          <w:rFonts w:eastAsia="Calibri"/>
          <w:i/>
          <w:sz w:val="28"/>
          <w:szCs w:val="28"/>
        </w:rPr>
        <w:t xml:space="preserve">Выявление проблем по качеству сборки изделия, предложенные «кайзены» по исключению брака. Разработка стандарта по качеству </w:t>
      </w:r>
    </w:p>
    <w:p w:rsidR="001D0D72" w:rsidRPr="007A7789" w:rsidRDefault="001D0D72" w:rsidP="001D0D72">
      <w:pPr>
        <w:pStyle w:val="afa"/>
        <w:tabs>
          <w:tab w:val="left" w:pos="709"/>
        </w:tabs>
        <w:spacing w:line="276" w:lineRule="auto"/>
        <w:rPr>
          <w:rFonts w:ascii="Times New Roman" w:hAnsi="Times New Roman"/>
          <w:bCs/>
          <w:sz w:val="28"/>
          <w:szCs w:val="28"/>
          <w:lang w:val="ru-RU"/>
        </w:rPr>
      </w:pPr>
      <w:r>
        <w:rPr>
          <w:rFonts w:ascii="Times New Roman" w:hAnsi="Times New Roman"/>
          <w:bCs/>
          <w:sz w:val="28"/>
          <w:szCs w:val="28"/>
          <w:lang w:val="ru-RU"/>
        </w:rPr>
        <w:tab/>
        <w:t xml:space="preserve">Участнику необходимо провести анализ 5М – человек, оборудование, </w:t>
      </w:r>
      <w:r w:rsidRPr="00151006">
        <w:rPr>
          <w:rFonts w:ascii="Times New Roman" w:hAnsi="Times New Roman"/>
          <w:bCs/>
          <w:sz w:val="28"/>
          <w:szCs w:val="28"/>
          <w:lang w:val="ru-RU"/>
        </w:rPr>
        <w:t xml:space="preserve">материалы или детали, метод или технология, менеджмент. </w:t>
      </w:r>
      <w:r>
        <w:rPr>
          <w:rFonts w:ascii="Times New Roman" w:hAnsi="Times New Roman"/>
          <w:bCs/>
          <w:sz w:val="28"/>
          <w:szCs w:val="28"/>
          <w:lang w:val="ru-RU"/>
        </w:rPr>
        <w:t xml:space="preserve">Разработать стандарт по </w:t>
      </w:r>
      <w:r w:rsidRPr="007A7789">
        <w:rPr>
          <w:rFonts w:ascii="Times New Roman" w:hAnsi="Times New Roman"/>
          <w:bCs/>
          <w:sz w:val="28"/>
          <w:szCs w:val="28"/>
          <w:lang w:val="ru-RU"/>
        </w:rPr>
        <w:t xml:space="preserve">качеству (Приложение </w:t>
      </w:r>
      <w:r>
        <w:rPr>
          <w:rFonts w:ascii="Times New Roman" w:hAnsi="Times New Roman"/>
          <w:bCs/>
          <w:sz w:val="28"/>
          <w:szCs w:val="28"/>
          <w:lang w:val="ru-RU"/>
        </w:rPr>
        <w:t>4.11</w:t>
      </w:r>
      <w:r w:rsidRPr="007A7789">
        <w:rPr>
          <w:rFonts w:ascii="Times New Roman" w:hAnsi="Times New Roman"/>
          <w:bCs/>
          <w:sz w:val="28"/>
          <w:szCs w:val="28"/>
          <w:lang w:val="ru-RU"/>
        </w:rPr>
        <w:t>).</w:t>
      </w:r>
    </w:p>
    <w:p w:rsidR="001D0D72" w:rsidRPr="00151006" w:rsidRDefault="001D0D72" w:rsidP="001D0D72">
      <w:pPr>
        <w:pStyle w:val="afa"/>
        <w:tabs>
          <w:tab w:val="left" w:pos="709"/>
        </w:tabs>
        <w:spacing w:line="276" w:lineRule="auto"/>
        <w:rPr>
          <w:rFonts w:ascii="Times New Roman" w:hAnsi="Times New Roman"/>
          <w:bCs/>
          <w:sz w:val="28"/>
          <w:szCs w:val="28"/>
          <w:lang w:val="ru-RU"/>
        </w:rPr>
      </w:pPr>
      <w:r w:rsidRPr="007A7789">
        <w:rPr>
          <w:rFonts w:ascii="Times New Roman" w:hAnsi="Times New Roman"/>
          <w:bCs/>
          <w:sz w:val="28"/>
          <w:szCs w:val="28"/>
          <w:lang w:val="ru-RU"/>
        </w:rPr>
        <w:tab/>
        <w:t>Участнику необходимо разработать</w:t>
      </w:r>
      <w:r w:rsidRPr="00151006">
        <w:rPr>
          <w:rFonts w:ascii="Times New Roman" w:hAnsi="Times New Roman"/>
          <w:bCs/>
          <w:sz w:val="28"/>
          <w:szCs w:val="28"/>
          <w:lang w:val="ru-RU"/>
        </w:rPr>
        <w:t xml:space="preserve"> цепочку помощи по направлениям: безопасность, оснастка, обеспечение комплектующими изделиями, качество.</w:t>
      </w:r>
    </w:p>
    <w:p w:rsidR="001D0D72" w:rsidRDefault="001D0D72" w:rsidP="001D0D72">
      <w:pPr>
        <w:pStyle w:val="afa"/>
        <w:tabs>
          <w:tab w:val="left" w:pos="709"/>
        </w:tabs>
        <w:spacing w:line="276" w:lineRule="auto"/>
        <w:rPr>
          <w:rFonts w:ascii="Times New Roman" w:hAnsi="Times New Roman"/>
          <w:color w:val="000000" w:themeColor="text1"/>
          <w:sz w:val="28"/>
          <w:szCs w:val="28"/>
          <w:lang w:val="ru-RU"/>
        </w:rPr>
      </w:pPr>
    </w:p>
    <w:p w:rsidR="001D0D72" w:rsidRDefault="001D0D72" w:rsidP="001D0D72">
      <w:pPr>
        <w:spacing w:line="276" w:lineRule="auto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Модуль З.</w:t>
      </w:r>
      <w:r>
        <w:rPr>
          <w:b/>
          <w:color w:val="000000"/>
          <w:sz w:val="28"/>
          <w:szCs w:val="28"/>
        </w:rPr>
        <w:t xml:space="preserve">  </w:t>
      </w:r>
      <w:r>
        <w:rPr>
          <w:b/>
          <w:i/>
          <w:sz w:val="28"/>
          <w:szCs w:val="28"/>
        </w:rPr>
        <w:t>Стандарт выполнения работы (</w:t>
      </w:r>
      <w:r w:rsidRPr="00684B84">
        <w:rPr>
          <w:b/>
          <w:i/>
          <w:sz w:val="28"/>
          <w:szCs w:val="28"/>
        </w:rPr>
        <w:t>вариатив</w:t>
      </w:r>
      <w:r>
        <w:rPr>
          <w:b/>
          <w:i/>
          <w:sz w:val="28"/>
          <w:szCs w:val="28"/>
        </w:rPr>
        <w:t>)</w:t>
      </w:r>
    </w:p>
    <w:p w:rsidR="001D0D72" w:rsidRDefault="001D0D72" w:rsidP="001D0D72">
      <w:pPr>
        <w:spacing w:line="276" w:lineRule="auto"/>
        <w:contextualSpacing/>
        <w:jc w:val="both"/>
        <w:rPr>
          <w:bCs/>
          <w:sz w:val="28"/>
          <w:szCs w:val="28"/>
        </w:rPr>
      </w:pPr>
      <w:r>
        <w:rPr>
          <w:bCs/>
          <w:i/>
          <w:sz w:val="28"/>
          <w:szCs w:val="28"/>
        </w:rPr>
        <w:t>Время на выполнение модуля 0,5 часа</w:t>
      </w:r>
    </w:p>
    <w:p w:rsidR="001D0D72" w:rsidRPr="00024532" w:rsidRDefault="001D0D72" w:rsidP="001D0D72">
      <w:pPr>
        <w:spacing w:line="276" w:lineRule="auto"/>
        <w:contextualSpacing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Задание:</w:t>
      </w:r>
      <w:r>
        <w:rPr>
          <w:bCs/>
          <w:sz w:val="28"/>
          <w:szCs w:val="28"/>
        </w:rPr>
        <w:t xml:space="preserve"> </w:t>
      </w:r>
      <w:r>
        <w:rPr>
          <w:i/>
          <w:sz w:val="28"/>
          <w:szCs w:val="28"/>
        </w:rPr>
        <w:t xml:space="preserve">Разработка рабочего стандарта выполнения операций на рабочем месте. </w:t>
      </w:r>
    </w:p>
    <w:p w:rsidR="001D0D72" w:rsidRDefault="001D0D72" w:rsidP="001D0D72">
      <w:pPr>
        <w:pStyle w:val="afa"/>
        <w:tabs>
          <w:tab w:val="left" w:pos="709"/>
        </w:tabs>
        <w:spacing w:line="276" w:lineRule="auto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Участнику необходимо разработать РС выполнения технологической операции </w:t>
      </w:r>
      <w:r w:rsidRPr="007A7789">
        <w:rPr>
          <w:rFonts w:ascii="Times New Roman" w:hAnsi="Times New Roman"/>
          <w:color w:val="000000"/>
          <w:sz w:val="28"/>
          <w:szCs w:val="28"/>
          <w:lang w:val="ru-RU"/>
        </w:rPr>
        <w:t xml:space="preserve">(Приложение </w:t>
      </w:r>
      <w:r>
        <w:rPr>
          <w:rFonts w:ascii="Times New Roman" w:hAnsi="Times New Roman"/>
          <w:color w:val="000000"/>
          <w:sz w:val="28"/>
          <w:szCs w:val="28"/>
          <w:lang w:val="ru-RU" w:bidi="ru-RU"/>
        </w:rPr>
        <w:t>4.12</w:t>
      </w:r>
      <w:r w:rsidRPr="007A7789">
        <w:rPr>
          <w:rFonts w:ascii="Times New Roman" w:hAnsi="Times New Roman"/>
          <w:color w:val="000000"/>
          <w:sz w:val="28"/>
          <w:szCs w:val="28"/>
          <w:lang w:val="ru-RU"/>
        </w:rPr>
        <w:t>).</w:t>
      </w:r>
    </w:p>
    <w:p w:rsidR="001D0D72" w:rsidRDefault="001D0D72" w:rsidP="001D0D72">
      <w:pPr>
        <w:pStyle w:val="afa"/>
        <w:tabs>
          <w:tab w:val="left" w:pos="709"/>
        </w:tabs>
        <w:spacing w:line="276" w:lineRule="auto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t>Требования к оформлению РС:</w:t>
      </w:r>
    </w:p>
    <w:p w:rsidR="001D0D72" w:rsidRDefault="001D0D72" w:rsidP="00F94F0A">
      <w:pPr>
        <w:pStyle w:val="afa"/>
        <w:numPr>
          <w:ilvl w:val="0"/>
          <w:numId w:val="16"/>
        </w:numPr>
        <w:snapToGrid/>
        <w:spacing w:line="276" w:lineRule="auto"/>
        <w:ind w:left="142" w:firstLine="284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t>в графе «Наименование элемента» РС указывают перечень выполняемых элементов в необходимой последовательности;</w:t>
      </w:r>
    </w:p>
    <w:p w:rsidR="001D0D72" w:rsidRDefault="001D0D72" w:rsidP="00F94F0A">
      <w:pPr>
        <w:pStyle w:val="afa"/>
        <w:numPr>
          <w:ilvl w:val="0"/>
          <w:numId w:val="16"/>
        </w:numPr>
        <w:snapToGrid/>
        <w:spacing w:line="276" w:lineRule="auto"/>
        <w:ind w:left="142" w:firstLine="284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t>в графе «Качество» - критерии по качеству выполнения элемента - на что необходимо обратить внимание, как проверить тот или иной параметр, каковы должны быть действия в случае возникновения отклонений;</w:t>
      </w:r>
    </w:p>
    <w:p w:rsidR="001D0D72" w:rsidRDefault="001D0D72" w:rsidP="00F94F0A">
      <w:pPr>
        <w:pStyle w:val="afa"/>
        <w:numPr>
          <w:ilvl w:val="0"/>
          <w:numId w:val="16"/>
        </w:numPr>
        <w:snapToGrid/>
        <w:spacing w:line="276" w:lineRule="auto"/>
        <w:ind w:left="142" w:firstLine="284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t>в графе «Безопасность» - ключевые моменты по безопасности - требования при выполнении работы, средства защиты и т.д. данного элемента;</w:t>
      </w:r>
    </w:p>
    <w:p w:rsidR="001D0D72" w:rsidRDefault="001D0D72" w:rsidP="00F94F0A">
      <w:pPr>
        <w:pStyle w:val="afa"/>
        <w:numPr>
          <w:ilvl w:val="0"/>
          <w:numId w:val="16"/>
        </w:numPr>
        <w:snapToGrid/>
        <w:spacing w:line="276" w:lineRule="auto"/>
        <w:ind w:left="142" w:firstLine="284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t>в графе «Инструмент» - необходимый инструмент, оснастка и средства измерения;</w:t>
      </w:r>
    </w:p>
    <w:p w:rsidR="001D0D72" w:rsidRDefault="001D0D72" w:rsidP="00F94F0A">
      <w:pPr>
        <w:pStyle w:val="afa"/>
        <w:numPr>
          <w:ilvl w:val="0"/>
          <w:numId w:val="16"/>
        </w:numPr>
        <w:snapToGrid/>
        <w:spacing w:line="276" w:lineRule="auto"/>
        <w:ind w:left="142" w:firstLine="284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lastRenderedPageBreak/>
        <w:t>в графе «Комплект» - используемые материалы и детали;</w:t>
      </w:r>
    </w:p>
    <w:p w:rsidR="001D0D72" w:rsidRDefault="001D0D72" w:rsidP="00F94F0A">
      <w:pPr>
        <w:pStyle w:val="afa"/>
        <w:numPr>
          <w:ilvl w:val="0"/>
          <w:numId w:val="16"/>
        </w:numPr>
        <w:snapToGrid/>
        <w:spacing w:line="276" w:lineRule="auto"/>
        <w:ind w:left="142" w:firstLine="284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t>в графе «Эскиз» схематично изображается выполняемая на оборудовании работа, при необходимости отражаются места контроля;</w:t>
      </w:r>
    </w:p>
    <w:p w:rsidR="001D0D72" w:rsidRDefault="001D0D72" w:rsidP="00F94F0A">
      <w:pPr>
        <w:pStyle w:val="afa"/>
        <w:numPr>
          <w:ilvl w:val="0"/>
          <w:numId w:val="16"/>
        </w:numPr>
        <w:snapToGrid/>
        <w:spacing w:line="276" w:lineRule="auto"/>
        <w:ind w:left="142" w:firstLine="284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эскизы необходимо оформлять фотографиями. На графических иллюстрациях выполняемой операции необходимо выделять кружками и стрелками места обработки/ воздействия /контроля и др. Допускается схемы, эскизы, фото прикладывать к РС с нумерацией в привязке к элементам; </w:t>
      </w:r>
    </w:p>
    <w:p w:rsidR="001D0D72" w:rsidRDefault="001D0D72" w:rsidP="00F94F0A">
      <w:pPr>
        <w:pStyle w:val="afa"/>
        <w:numPr>
          <w:ilvl w:val="0"/>
          <w:numId w:val="16"/>
        </w:numPr>
        <w:snapToGrid/>
        <w:spacing w:line="276" w:lineRule="auto"/>
        <w:ind w:left="142" w:firstLine="284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в разделе «Безопасность» требования указываются с привязкой к конкретным элементам операции; </w:t>
      </w:r>
    </w:p>
    <w:p w:rsidR="001D0D72" w:rsidRDefault="001D0D72" w:rsidP="00F94F0A">
      <w:pPr>
        <w:pStyle w:val="afa"/>
        <w:numPr>
          <w:ilvl w:val="0"/>
          <w:numId w:val="16"/>
        </w:numPr>
        <w:snapToGrid/>
        <w:spacing w:line="276" w:lineRule="auto"/>
        <w:ind w:left="142" w:firstLine="284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t>при разработке   раздела «качество» выполнение каждой операции должно быть оценено с точки зрения соответствия требованиям по качеству.</w:t>
      </w:r>
    </w:p>
    <w:p w:rsidR="001D0D72" w:rsidRDefault="001D0D72" w:rsidP="001D0D72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Участник конкурса проводит обучение</w:t>
      </w:r>
      <w:r>
        <w:rPr>
          <w:sz w:val="28"/>
          <w:szCs w:val="28"/>
          <w:lang w:bidi="ru-RU"/>
        </w:rPr>
        <w:t xml:space="preserve"> оператора после</w:t>
      </w:r>
      <w:r>
        <w:rPr>
          <w:sz w:val="28"/>
          <w:szCs w:val="28"/>
        </w:rPr>
        <w:t xml:space="preserve"> внедрения изменений, основываясь на разработанный рабочий стандарт.</w:t>
      </w:r>
    </w:p>
    <w:p w:rsidR="001D0D72" w:rsidRDefault="001D0D72" w:rsidP="001D0D72">
      <w:pPr>
        <w:spacing w:line="276" w:lineRule="auto"/>
        <w:jc w:val="both"/>
        <w:rPr>
          <w:sz w:val="28"/>
          <w:szCs w:val="28"/>
        </w:rPr>
      </w:pPr>
    </w:p>
    <w:p w:rsidR="001D0D72" w:rsidRDefault="001D0D72" w:rsidP="001D0D72">
      <w:pPr>
        <w:spacing w:line="276" w:lineRule="auto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Модуль И.</w:t>
      </w:r>
      <w:r>
        <w:rPr>
          <w:b/>
          <w:color w:val="000000"/>
          <w:sz w:val="28"/>
          <w:szCs w:val="28"/>
        </w:rPr>
        <w:t xml:space="preserve">  </w:t>
      </w:r>
      <w:r w:rsidRPr="00684B84">
        <w:rPr>
          <w:b/>
          <w:i/>
          <w:sz w:val="28"/>
          <w:szCs w:val="28"/>
        </w:rPr>
        <w:t>Автоматизация, цифровизация</w:t>
      </w:r>
      <w:r>
        <w:rPr>
          <w:b/>
          <w:i/>
          <w:sz w:val="28"/>
          <w:szCs w:val="28"/>
        </w:rPr>
        <w:t xml:space="preserve"> (</w:t>
      </w:r>
      <w:r w:rsidRPr="00684B84">
        <w:rPr>
          <w:b/>
          <w:i/>
          <w:sz w:val="28"/>
          <w:szCs w:val="28"/>
        </w:rPr>
        <w:t>вариатив</w:t>
      </w:r>
      <w:r>
        <w:rPr>
          <w:b/>
          <w:i/>
          <w:sz w:val="28"/>
          <w:szCs w:val="28"/>
        </w:rPr>
        <w:t>)</w:t>
      </w:r>
    </w:p>
    <w:p w:rsidR="001D0D72" w:rsidRDefault="001D0D72" w:rsidP="001D0D72">
      <w:pPr>
        <w:spacing w:line="276" w:lineRule="auto"/>
        <w:contextualSpacing/>
        <w:jc w:val="both"/>
        <w:rPr>
          <w:bCs/>
          <w:sz w:val="28"/>
          <w:szCs w:val="28"/>
        </w:rPr>
      </w:pPr>
      <w:r>
        <w:rPr>
          <w:bCs/>
          <w:i/>
          <w:sz w:val="28"/>
          <w:szCs w:val="28"/>
        </w:rPr>
        <w:t>Время на выполнение модуля 2 часа</w:t>
      </w:r>
    </w:p>
    <w:p w:rsidR="001D0D72" w:rsidRPr="00024532" w:rsidRDefault="001D0D72" w:rsidP="001D0D72">
      <w:pPr>
        <w:spacing w:line="276" w:lineRule="auto"/>
        <w:contextualSpacing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Задание:</w:t>
      </w:r>
      <w:r>
        <w:rPr>
          <w:bCs/>
          <w:sz w:val="28"/>
          <w:szCs w:val="28"/>
        </w:rPr>
        <w:t xml:space="preserve"> </w:t>
      </w:r>
      <w:r w:rsidRPr="00024532">
        <w:rPr>
          <w:i/>
          <w:color w:val="000000"/>
          <w:sz w:val="28"/>
          <w:szCs w:val="28"/>
        </w:rPr>
        <w:t xml:space="preserve">Разработка и предложение «кайзенов», </w:t>
      </w:r>
      <w:r w:rsidRPr="00024532">
        <w:rPr>
          <w:bCs/>
          <w:i/>
          <w:sz w:val="28"/>
          <w:szCs w:val="28"/>
        </w:rPr>
        <w:t xml:space="preserve">направленных на исключение проблем при помощи автоматизации технологического процесса и цифровизации </w:t>
      </w:r>
      <w:r w:rsidRPr="00024532">
        <w:rPr>
          <w:i/>
          <w:color w:val="000000"/>
          <w:sz w:val="28"/>
          <w:szCs w:val="28"/>
        </w:rPr>
        <w:t xml:space="preserve"> (Приложение 4.9).</w:t>
      </w:r>
    </w:p>
    <w:p w:rsidR="001D0D72" w:rsidRDefault="001D0D72" w:rsidP="001D0D72">
      <w:pPr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При разработке стратегии необходимо ориентироваться на будущее эталонное состояние рабочего места и учитывать все планируемые изменения, исходя из критериев эталонного рабочего места.</w:t>
      </w:r>
    </w:p>
    <w:p w:rsidR="001D0D72" w:rsidRDefault="001D0D72" w:rsidP="001D0D72">
      <w:pPr>
        <w:spacing w:line="276" w:lineRule="auto"/>
        <w:jc w:val="both"/>
        <w:rPr>
          <w:sz w:val="28"/>
          <w:szCs w:val="28"/>
        </w:rPr>
      </w:pPr>
    </w:p>
    <w:p w:rsidR="001D0D72" w:rsidRDefault="001D0D72" w:rsidP="001D0D72">
      <w:pPr>
        <w:spacing w:line="276" w:lineRule="auto"/>
        <w:jc w:val="both"/>
        <w:rPr>
          <w:b/>
          <w:i/>
          <w:sz w:val="28"/>
          <w:szCs w:val="28"/>
        </w:rPr>
      </w:pPr>
      <w:r>
        <w:rPr>
          <w:b/>
          <w:sz w:val="28"/>
          <w:szCs w:val="28"/>
        </w:rPr>
        <w:t>Модуль К: Оценка эффективности внедренных усовершенствований</w:t>
      </w:r>
      <w:r>
        <w:rPr>
          <w:b/>
          <w:i/>
          <w:sz w:val="28"/>
          <w:szCs w:val="28"/>
        </w:rPr>
        <w:t xml:space="preserve"> (инвариант)</w:t>
      </w:r>
    </w:p>
    <w:p w:rsidR="001D0D72" w:rsidRDefault="001D0D72" w:rsidP="001D0D72">
      <w:pPr>
        <w:spacing w:line="276" w:lineRule="auto"/>
        <w:contextualSpacing/>
        <w:jc w:val="both"/>
        <w:rPr>
          <w:bCs/>
          <w:sz w:val="28"/>
          <w:szCs w:val="28"/>
        </w:rPr>
      </w:pPr>
      <w:r>
        <w:rPr>
          <w:bCs/>
          <w:i/>
          <w:sz w:val="28"/>
          <w:szCs w:val="28"/>
        </w:rPr>
        <w:t>Время на выполнение модуля</w:t>
      </w:r>
      <w:r>
        <w:rPr>
          <w:bCs/>
          <w:sz w:val="28"/>
          <w:szCs w:val="28"/>
        </w:rPr>
        <w:t xml:space="preserve"> </w:t>
      </w:r>
      <w:r>
        <w:rPr>
          <w:bCs/>
          <w:i/>
          <w:sz w:val="28"/>
          <w:szCs w:val="28"/>
        </w:rPr>
        <w:t>2 часа</w:t>
      </w:r>
    </w:p>
    <w:p w:rsidR="001D0D72" w:rsidRPr="00024532" w:rsidRDefault="001D0D72" w:rsidP="001D0D72">
      <w:pPr>
        <w:spacing w:line="276" w:lineRule="auto"/>
        <w:contextualSpacing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Задание:</w:t>
      </w:r>
      <w:r>
        <w:rPr>
          <w:bCs/>
          <w:sz w:val="28"/>
          <w:szCs w:val="28"/>
        </w:rPr>
        <w:t xml:space="preserve"> </w:t>
      </w:r>
      <w:r>
        <w:rPr>
          <w:i/>
          <w:sz w:val="28"/>
          <w:szCs w:val="28"/>
        </w:rPr>
        <w:t xml:space="preserve">Расчет численности персонала. Определение экономической эффективности работы </w:t>
      </w:r>
    </w:p>
    <w:p w:rsidR="001D0D72" w:rsidRPr="007A7789" w:rsidRDefault="001D0D72" w:rsidP="001D0D72">
      <w:pPr>
        <w:pStyle w:val="affa"/>
        <w:spacing w:after="0"/>
        <w:ind w:left="0" w:firstLine="426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Участник определяет экономическую </w:t>
      </w:r>
      <w:r w:rsidRPr="007A7789">
        <w:rPr>
          <w:rFonts w:ascii="Times New Roman" w:hAnsi="Times New Roman"/>
          <w:color w:val="000000"/>
          <w:sz w:val="28"/>
          <w:szCs w:val="28"/>
        </w:rPr>
        <w:t xml:space="preserve">эффективность работы (Приложение </w:t>
      </w:r>
      <w:r>
        <w:rPr>
          <w:rFonts w:ascii="Times New Roman" w:hAnsi="Times New Roman"/>
          <w:color w:val="000000"/>
          <w:sz w:val="28"/>
          <w:szCs w:val="28"/>
        </w:rPr>
        <w:t>13</w:t>
      </w:r>
      <w:r w:rsidRPr="007A7789">
        <w:rPr>
          <w:rFonts w:ascii="Times New Roman" w:hAnsi="Times New Roman"/>
          <w:color w:val="000000"/>
          <w:sz w:val="28"/>
          <w:szCs w:val="28"/>
        </w:rPr>
        <w:t>). Он рассчитывает следующие показатели в формате «было – стало»:</w:t>
      </w:r>
    </w:p>
    <w:p w:rsidR="001D0D72" w:rsidRPr="007A7789" w:rsidRDefault="001D0D72" w:rsidP="00F94F0A">
      <w:pPr>
        <w:pStyle w:val="afa"/>
        <w:numPr>
          <w:ilvl w:val="0"/>
          <w:numId w:val="15"/>
        </w:numPr>
        <w:snapToGrid/>
        <w:spacing w:line="276" w:lineRule="auto"/>
        <w:rPr>
          <w:rFonts w:ascii="Times New Roman" w:hAnsi="Times New Roman"/>
          <w:color w:val="000000"/>
          <w:sz w:val="28"/>
          <w:szCs w:val="28"/>
        </w:rPr>
      </w:pPr>
      <w:r w:rsidRPr="007A7789">
        <w:rPr>
          <w:rFonts w:ascii="Times New Roman" w:hAnsi="Times New Roman"/>
          <w:color w:val="000000"/>
          <w:sz w:val="28"/>
          <w:szCs w:val="28"/>
          <w:lang w:val="ru-RU" w:bidi="ru-RU"/>
        </w:rPr>
        <w:t>время колебаний, сек.;</w:t>
      </w:r>
    </w:p>
    <w:p w:rsidR="001D0D72" w:rsidRDefault="001D0D72" w:rsidP="00F94F0A">
      <w:pPr>
        <w:pStyle w:val="afa"/>
        <w:numPr>
          <w:ilvl w:val="0"/>
          <w:numId w:val="15"/>
        </w:numPr>
        <w:snapToGrid/>
        <w:spacing w:line="276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val="ru-RU" w:bidi="ru-RU"/>
        </w:rPr>
        <w:t>время цикла, сек.;</w:t>
      </w:r>
    </w:p>
    <w:p w:rsidR="001D0D72" w:rsidRDefault="001D0D72" w:rsidP="00F94F0A">
      <w:pPr>
        <w:pStyle w:val="afa"/>
        <w:numPr>
          <w:ilvl w:val="0"/>
          <w:numId w:val="15"/>
        </w:numPr>
        <w:snapToGrid/>
        <w:spacing w:line="276" w:lineRule="auto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 w:bidi="ru-RU"/>
        </w:rPr>
        <w:t>время переходов оператора, сек., /м;</w:t>
      </w:r>
    </w:p>
    <w:p w:rsidR="001D0D72" w:rsidRDefault="001D0D72" w:rsidP="00F94F0A">
      <w:pPr>
        <w:pStyle w:val="afa"/>
        <w:numPr>
          <w:ilvl w:val="0"/>
          <w:numId w:val="15"/>
        </w:numPr>
        <w:snapToGrid/>
        <w:spacing w:line="276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val="ru-RU" w:bidi="ru-RU"/>
        </w:rPr>
        <w:t>загрузка оператора, %;</w:t>
      </w:r>
    </w:p>
    <w:p w:rsidR="001D0D72" w:rsidRDefault="001D0D72" w:rsidP="00F94F0A">
      <w:pPr>
        <w:pStyle w:val="afa"/>
        <w:numPr>
          <w:ilvl w:val="0"/>
          <w:numId w:val="15"/>
        </w:numPr>
        <w:snapToGrid/>
        <w:spacing w:line="276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val="ru-RU" w:bidi="ru-RU"/>
        </w:rPr>
        <w:t xml:space="preserve">расчетное число операторов, </w:t>
      </w:r>
      <w:r>
        <w:rPr>
          <w:rFonts w:ascii="Times New Roman" w:hAnsi="Times New Roman"/>
          <w:color w:val="000000"/>
          <w:sz w:val="28"/>
          <w:szCs w:val="28"/>
          <w:lang w:bidi="ru-RU"/>
        </w:rPr>
        <w:t>чел.;</w:t>
      </w:r>
    </w:p>
    <w:p w:rsidR="001D0D72" w:rsidRDefault="001D0D72" w:rsidP="00F94F0A">
      <w:pPr>
        <w:pStyle w:val="afa"/>
        <w:numPr>
          <w:ilvl w:val="0"/>
          <w:numId w:val="15"/>
        </w:numPr>
        <w:snapToGrid/>
        <w:spacing w:line="276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производительность труда</w:t>
      </w:r>
      <w:r>
        <w:rPr>
          <w:rFonts w:ascii="Times New Roman" w:hAnsi="Times New Roman"/>
          <w:color w:val="000000"/>
          <w:sz w:val="28"/>
          <w:szCs w:val="28"/>
          <w:lang w:bidi="ru-RU"/>
        </w:rPr>
        <w:t>;</w:t>
      </w:r>
    </w:p>
    <w:p w:rsidR="001D0D72" w:rsidRDefault="001D0D72" w:rsidP="00F94F0A">
      <w:pPr>
        <w:pStyle w:val="afa"/>
        <w:numPr>
          <w:ilvl w:val="0"/>
          <w:numId w:val="15"/>
        </w:numPr>
        <w:snapToGrid/>
        <w:spacing w:line="276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bidi="ru-RU"/>
        </w:rPr>
        <w:t>выработка;</w:t>
      </w:r>
    </w:p>
    <w:p w:rsidR="001D0D72" w:rsidRDefault="001D0D72" w:rsidP="00F94F0A">
      <w:pPr>
        <w:pStyle w:val="afa"/>
        <w:numPr>
          <w:ilvl w:val="0"/>
          <w:numId w:val="15"/>
        </w:numPr>
        <w:snapToGrid/>
        <w:spacing w:line="276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bidi="ru-RU"/>
        </w:rPr>
        <w:t>трудоемкость;</w:t>
      </w:r>
    </w:p>
    <w:p w:rsidR="001D0D72" w:rsidRDefault="001D0D72" w:rsidP="00F94F0A">
      <w:pPr>
        <w:pStyle w:val="afa"/>
        <w:numPr>
          <w:ilvl w:val="0"/>
          <w:numId w:val="15"/>
        </w:numPr>
        <w:snapToGrid/>
        <w:spacing w:line="276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bidi="ru-RU"/>
        </w:rPr>
        <w:t>выручка;</w:t>
      </w:r>
    </w:p>
    <w:p w:rsidR="001D0D72" w:rsidRDefault="001D0D72" w:rsidP="00F94F0A">
      <w:pPr>
        <w:pStyle w:val="afa"/>
        <w:numPr>
          <w:ilvl w:val="0"/>
          <w:numId w:val="15"/>
        </w:numPr>
        <w:snapToGrid/>
        <w:spacing w:line="276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качество</w:t>
      </w:r>
      <w:r>
        <w:rPr>
          <w:rFonts w:ascii="Times New Roman" w:hAnsi="Times New Roman"/>
          <w:color w:val="000000"/>
          <w:sz w:val="28"/>
          <w:szCs w:val="28"/>
          <w:lang w:bidi="ru-RU"/>
        </w:rPr>
        <w:t xml:space="preserve"> / брак, шт.;</w:t>
      </w:r>
    </w:p>
    <w:p w:rsidR="001D0D72" w:rsidRDefault="001D0D72" w:rsidP="00F94F0A">
      <w:pPr>
        <w:pStyle w:val="afa"/>
        <w:numPr>
          <w:ilvl w:val="0"/>
          <w:numId w:val="15"/>
        </w:numPr>
        <w:snapToGrid/>
        <w:spacing w:line="276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переменные затраты, руб.</w:t>
      </w:r>
      <w:r>
        <w:rPr>
          <w:rFonts w:ascii="Times New Roman" w:hAnsi="Times New Roman"/>
          <w:color w:val="000000"/>
          <w:sz w:val="28"/>
          <w:szCs w:val="28"/>
          <w:lang w:bidi="ru-RU"/>
        </w:rPr>
        <w:t>;</w:t>
      </w:r>
    </w:p>
    <w:p w:rsidR="001D0D72" w:rsidRDefault="001D0D72" w:rsidP="00F94F0A">
      <w:pPr>
        <w:pStyle w:val="afa"/>
        <w:numPr>
          <w:ilvl w:val="0"/>
          <w:numId w:val="15"/>
        </w:numPr>
        <w:snapToGrid/>
        <w:spacing w:line="276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постоянные расходы, руб.</w:t>
      </w:r>
      <w:r>
        <w:rPr>
          <w:rFonts w:ascii="Times New Roman" w:hAnsi="Times New Roman"/>
          <w:color w:val="000000"/>
          <w:sz w:val="28"/>
          <w:szCs w:val="28"/>
          <w:lang w:bidi="ru-RU"/>
        </w:rPr>
        <w:t>;</w:t>
      </w:r>
    </w:p>
    <w:p w:rsidR="001D0D72" w:rsidRDefault="001D0D72" w:rsidP="00F94F0A">
      <w:pPr>
        <w:pStyle w:val="afa"/>
        <w:numPr>
          <w:ilvl w:val="0"/>
          <w:numId w:val="15"/>
        </w:numPr>
        <w:snapToGrid/>
        <w:spacing w:line="276" w:lineRule="auto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t>маржинальная прибыль на единицу продукции, руб.</w:t>
      </w:r>
      <w:r>
        <w:rPr>
          <w:rFonts w:ascii="Times New Roman" w:hAnsi="Times New Roman"/>
          <w:color w:val="000000"/>
          <w:sz w:val="28"/>
          <w:szCs w:val="28"/>
          <w:lang w:val="ru-RU" w:bidi="ru-RU"/>
        </w:rPr>
        <w:t>;</w:t>
      </w:r>
    </w:p>
    <w:p w:rsidR="001D0D72" w:rsidRDefault="001D0D72" w:rsidP="00F94F0A">
      <w:pPr>
        <w:pStyle w:val="afa"/>
        <w:numPr>
          <w:ilvl w:val="0"/>
          <w:numId w:val="15"/>
        </w:numPr>
        <w:snapToGrid/>
        <w:spacing w:line="276" w:lineRule="auto"/>
        <w:rPr>
          <w:rFonts w:ascii="Times New Roman" w:hAnsi="Times New Roman"/>
          <w:color w:val="000000"/>
          <w:sz w:val="28"/>
          <w:szCs w:val="28"/>
          <w:lang w:bidi="ru-RU"/>
        </w:rPr>
      </w:pPr>
      <w:r>
        <w:rPr>
          <w:rFonts w:ascii="Times New Roman" w:hAnsi="Times New Roman"/>
          <w:color w:val="000000"/>
          <w:sz w:val="28"/>
          <w:szCs w:val="28"/>
        </w:rPr>
        <w:t>прибыль, руб.</w:t>
      </w:r>
    </w:p>
    <w:p w:rsidR="001D0D72" w:rsidRDefault="001D0D72" w:rsidP="00F94F0A">
      <w:pPr>
        <w:pStyle w:val="afa"/>
        <w:numPr>
          <w:ilvl w:val="0"/>
          <w:numId w:val="15"/>
        </w:numPr>
        <w:snapToGrid/>
        <w:spacing w:line="276" w:lineRule="auto"/>
        <w:rPr>
          <w:rFonts w:ascii="Times New Roman" w:hAnsi="Times New Roman"/>
          <w:color w:val="000000"/>
          <w:sz w:val="28"/>
          <w:szCs w:val="28"/>
          <w:lang w:bidi="ru-RU"/>
        </w:rPr>
      </w:pPr>
      <w:r>
        <w:rPr>
          <w:rFonts w:ascii="Times New Roman" w:hAnsi="Times New Roman"/>
          <w:color w:val="000000"/>
          <w:sz w:val="28"/>
          <w:szCs w:val="28"/>
          <w:lang w:bidi="ru-RU"/>
        </w:rPr>
        <w:t>рентабельность.</w:t>
      </w:r>
    </w:p>
    <w:p w:rsidR="001D0D72" w:rsidRPr="003B20DD" w:rsidRDefault="001D0D72" w:rsidP="001D0D72">
      <w:pPr>
        <w:pStyle w:val="afa"/>
        <w:tabs>
          <w:tab w:val="left" w:pos="709"/>
        </w:tabs>
        <w:spacing w:line="276" w:lineRule="auto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ab/>
      </w:r>
      <w:r w:rsidRPr="003B20DD">
        <w:rPr>
          <w:rFonts w:ascii="Times New Roman" w:hAnsi="Times New Roman"/>
          <w:sz w:val="28"/>
          <w:szCs w:val="28"/>
          <w:lang w:val="ru-RU"/>
        </w:rPr>
        <w:t xml:space="preserve">Производительность труда измеряется количеством продукции, выпущенной работником за единицу времени. </w:t>
      </w:r>
    </w:p>
    <w:p w:rsidR="001D0D72" w:rsidRPr="003B20DD" w:rsidRDefault="001D0D72" w:rsidP="001D0D72">
      <w:pPr>
        <w:pStyle w:val="afa"/>
        <w:tabs>
          <w:tab w:val="left" w:pos="709"/>
        </w:tabs>
        <w:spacing w:line="276" w:lineRule="auto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ab/>
      </w:r>
      <w:r w:rsidRPr="003B20DD">
        <w:rPr>
          <w:rFonts w:ascii="Times New Roman" w:hAnsi="Times New Roman"/>
          <w:sz w:val="28"/>
          <w:szCs w:val="28"/>
          <w:lang w:val="ru-RU"/>
        </w:rPr>
        <w:t>Маржинальная прибыль – это разница между доходами от продаж продукции и переменными затратами. Под доходами понимается выручка, которую получила организация от продажи своей продукции без учета НДС. Переменные издержки включают в себя такие затраты: на материалы и сырье, заработную плату рабочего персонала, топливо, электроэнергию и т.д.</w:t>
      </w:r>
    </w:p>
    <w:p w:rsidR="001D0D72" w:rsidRPr="003B20DD" w:rsidRDefault="001D0D72" w:rsidP="001D0D72">
      <w:pPr>
        <w:pStyle w:val="afa"/>
        <w:tabs>
          <w:tab w:val="left" w:pos="709"/>
        </w:tabs>
        <w:spacing w:line="276" w:lineRule="auto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ab/>
      </w:r>
      <w:r w:rsidRPr="003B20DD">
        <w:rPr>
          <w:rFonts w:ascii="Times New Roman" w:hAnsi="Times New Roman"/>
          <w:sz w:val="28"/>
          <w:szCs w:val="28"/>
          <w:lang w:val="ru-RU"/>
        </w:rPr>
        <w:t>Маржинальная прибыль на единицу продукции, руб. = Цена 1 единицы Готовой продукции – Стоимость материалов на 1 единицу - Переменные затраты на 1 единицу – Энергетика на единицу.</w:t>
      </w:r>
    </w:p>
    <w:p w:rsidR="001D0D72" w:rsidRPr="003B20DD" w:rsidRDefault="001D0D72" w:rsidP="001D0D72">
      <w:pPr>
        <w:pStyle w:val="afa"/>
        <w:tabs>
          <w:tab w:val="left" w:pos="709"/>
        </w:tabs>
        <w:spacing w:line="276" w:lineRule="auto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ab/>
      </w:r>
      <w:r w:rsidRPr="003B20DD">
        <w:rPr>
          <w:rFonts w:ascii="Times New Roman" w:hAnsi="Times New Roman"/>
          <w:sz w:val="28"/>
          <w:szCs w:val="28"/>
          <w:lang w:val="ru-RU"/>
        </w:rPr>
        <w:t xml:space="preserve">Переменные затраты — затраты, величина которых зависит от объёма выпуска продукции. </w:t>
      </w:r>
    </w:p>
    <w:p w:rsidR="001D0D72" w:rsidRPr="003B20DD" w:rsidRDefault="001D0D72" w:rsidP="001D0D72">
      <w:pPr>
        <w:pStyle w:val="afa"/>
        <w:tabs>
          <w:tab w:val="left" w:pos="709"/>
        </w:tabs>
        <w:spacing w:line="276" w:lineRule="auto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ab/>
      </w:r>
      <w:r w:rsidRPr="003B20DD">
        <w:rPr>
          <w:rFonts w:ascii="Times New Roman" w:hAnsi="Times New Roman"/>
          <w:sz w:val="28"/>
          <w:szCs w:val="28"/>
          <w:lang w:val="ru-RU"/>
        </w:rPr>
        <w:t>Переменные затраты на 1 единицу продукции = Заработная плата производственных рабочих / Кол-во произведенной продукции.</w:t>
      </w:r>
    </w:p>
    <w:p w:rsidR="001D0D72" w:rsidRPr="003B20DD" w:rsidRDefault="001D0D72" w:rsidP="001D0D72">
      <w:pPr>
        <w:pStyle w:val="afa"/>
        <w:tabs>
          <w:tab w:val="left" w:pos="709"/>
        </w:tabs>
        <w:spacing w:line="276" w:lineRule="auto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ab/>
      </w:r>
      <w:r w:rsidRPr="003B20DD">
        <w:rPr>
          <w:rFonts w:ascii="Times New Roman" w:hAnsi="Times New Roman"/>
          <w:sz w:val="28"/>
          <w:szCs w:val="28"/>
          <w:lang w:val="ru-RU"/>
        </w:rPr>
        <w:t>Постоянные затраты — элемент модели точки безубыточности, представляющий собой затраты, которые не зависят от величины объёма выпуска, противопоставляемые переменным затратам, с которыми в сумме составляют общие затраты. Увеличение объёмов производства приводит к уменьшению постоянных расходов, приходящихся на единицу продукции, что повышает прибыль с единицы продукции за счёт положительного эффекта масштаба.</w:t>
      </w:r>
    </w:p>
    <w:p w:rsidR="001D0D72" w:rsidRPr="003B20DD" w:rsidRDefault="001D0D72" w:rsidP="001D0D72">
      <w:pPr>
        <w:pStyle w:val="afa"/>
        <w:tabs>
          <w:tab w:val="left" w:pos="709"/>
        </w:tabs>
        <w:spacing w:line="276" w:lineRule="auto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ab/>
      </w:r>
      <w:r w:rsidRPr="003B20DD">
        <w:rPr>
          <w:rFonts w:ascii="Times New Roman" w:hAnsi="Times New Roman"/>
          <w:sz w:val="28"/>
          <w:szCs w:val="28"/>
          <w:lang w:val="ru-RU"/>
        </w:rPr>
        <w:t>Постоянные расходы, руб. = Заработная плата логиста + Стоимость содержания производственных площадей.</w:t>
      </w:r>
    </w:p>
    <w:p w:rsidR="001D0D72" w:rsidRPr="003B20DD" w:rsidRDefault="001D0D72" w:rsidP="001D0D72">
      <w:pPr>
        <w:pStyle w:val="afa"/>
        <w:tabs>
          <w:tab w:val="left" w:pos="709"/>
        </w:tabs>
        <w:spacing w:line="276" w:lineRule="auto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ab/>
      </w:r>
      <w:r w:rsidRPr="003B20DD">
        <w:rPr>
          <w:rFonts w:ascii="Times New Roman" w:hAnsi="Times New Roman"/>
          <w:sz w:val="28"/>
          <w:szCs w:val="28"/>
          <w:lang w:val="ru-RU"/>
        </w:rPr>
        <w:t>Прибыль — положительная разница между суммарными доходами (в которые входит выручка от реализации товаров и услуг, полученные штрафы и компенсации, процентные доходы и т. п.) и затратами на производство или приобретение, хранение, транспортировку, сбыт этих товаров и услуг. Прибыль = Доходы − Затраты (в денежном выражении). В случае, если результат отрицателен, его называют убытком.</w:t>
      </w:r>
    </w:p>
    <w:p w:rsidR="001D0D72" w:rsidRDefault="001D0D72" w:rsidP="001D0D72">
      <w:pPr>
        <w:pStyle w:val="afa"/>
        <w:tabs>
          <w:tab w:val="left" w:pos="709"/>
        </w:tabs>
        <w:spacing w:line="276" w:lineRule="auto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ab/>
      </w:r>
      <w:r w:rsidRPr="003B20DD">
        <w:rPr>
          <w:rFonts w:ascii="Times New Roman" w:hAnsi="Times New Roman"/>
          <w:sz w:val="28"/>
          <w:szCs w:val="28"/>
          <w:lang w:val="ru-RU"/>
        </w:rPr>
        <w:t>Прибыль, руб. = Маржинальная прибыль * Кол-во сданной зака</w:t>
      </w:r>
      <w:r>
        <w:rPr>
          <w:rFonts w:ascii="Times New Roman" w:hAnsi="Times New Roman"/>
          <w:sz w:val="28"/>
          <w:szCs w:val="28"/>
          <w:lang w:val="ru-RU"/>
        </w:rPr>
        <w:t>з</w:t>
      </w:r>
      <w:r w:rsidRPr="003B20DD">
        <w:rPr>
          <w:rFonts w:ascii="Times New Roman" w:hAnsi="Times New Roman"/>
          <w:sz w:val="28"/>
          <w:szCs w:val="28"/>
          <w:lang w:val="ru-RU"/>
        </w:rPr>
        <w:t>чику продукции - Постоянные расходы</w:t>
      </w:r>
    </w:p>
    <w:p w:rsidR="001D0D72" w:rsidRDefault="001D0D72" w:rsidP="001D0D72">
      <w:pPr>
        <w:spacing w:line="360" w:lineRule="auto"/>
        <w:contextualSpacing/>
        <w:jc w:val="both"/>
        <w:rPr>
          <w:b/>
          <w:bCs/>
          <w:i/>
          <w:sz w:val="28"/>
          <w:szCs w:val="28"/>
        </w:rPr>
      </w:pPr>
    </w:p>
    <w:p w:rsidR="001D0D72" w:rsidRDefault="001D0D72" w:rsidP="001D0D72">
      <w:pPr>
        <w:spacing w:line="360" w:lineRule="auto"/>
        <w:contextualSpacing/>
        <w:jc w:val="both"/>
        <w:rPr>
          <w:b/>
          <w:i/>
          <w:sz w:val="28"/>
          <w:szCs w:val="28"/>
        </w:rPr>
      </w:pPr>
      <w:r>
        <w:rPr>
          <w:b/>
          <w:bCs/>
          <w:i/>
          <w:sz w:val="28"/>
          <w:szCs w:val="28"/>
        </w:rPr>
        <w:t>Модуль Л: Отчет по итогам работы</w:t>
      </w:r>
      <w:r>
        <w:rPr>
          <w:b/>
          <w:i/>
          <w:sz w:val="28"/>
          <w:szCs w:val="28"/>
        </w:rPr>
        <w:t xml:space="preserve"> (инвариант)</w:t>
      </w:r>
    </w:p>
    <w:p w:rsidR="001D0D72" w:rsidRDefault="001D0D72" w:rsidP="001D0D72">
      <w:pPr>
        <w:spacing w:line="276" w:lineRule="auto"/>
        <w:contextualSpacing/>
        <w:jc w:val="both"/>
        <w:rPr>
          <w:bCs/>
          <w:sz w:val="28"/>
          <w:szCs w:val="28"/>
        </w:rPr>
      </w:pPr>
      <w:r>
        <w:rPr>
          <w:bCs/>
          <w:i/>
          <w:sz w:val="28"/>
          <w:szCs w:val="28"/>
        </w:rPr>
        <w:t>Время на выполнение модуля 1,5 часа</w:t>
      </w:r>
    </w:p>
    <w:p w:rsidR="001D0D72" w:rsidRDefault="001D0D72" w:rsidP="001D0D72">
      <w:pPr>
        <w:spacing w:line="276" w:lineRule="auto"/>
        <w:contextualSpacing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Задания:</w:t>
      </w:r>
      <w:r>
        <w:rPr>
          <w:bCs/>
          <w:sz w:val="28"/>
          <w:szCs w:val="28"/>
        </w:rPr>
        <w:t xml:space="preserve"> </w:t>
      </w:r>
    </w:p>
    <w:p w:rsidR="001D0D72" w:rsidRDefault="001D0D72" w:rsidP="001D0D72">
      <w:pPr>
        <w:pStyle w:val="afa"/>
        <w:tabs>
          <w:tab w:val="left" w:pos="709"/>
        </w:tabs>
        <w:spacing w:line="276" w:lineRule="auto"/>
        <w:ind w:right="-1" w:firstLine="426"/>
        <w:rPr>
          <w:rFonts w:ascii="Times New Roman" w:hAnsi="Times New Roman"/>
          <w:bCs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Участнику соревнований необходимо </w:t>
      </w:r>
      <w:r>
        <w:rPr>
          <w:rFonts w:ascii="Times New Roman" w:hAnsi="Times New Roman"/>
          <w:sz w:val="28"/>
          <w:szCs w:val="28"/>
          <w:highlight w:val="white"/>
          <w:lang w:val="ru-RU"/>
        </w:rPr>
        <w:t>подготовить отчет работы в форме</w:t>
      </w:r>
      <w:r>
        <w:rPr>
          <w:rFonts w:ascii="Times New Roman" w:hAnsi="Times New Roman"/>
          <w:sz w:val="28"/>
          <w:szCs w:val="28"/>
          <w:lang w:val="ru-RU"/>
        </w:rPr>
        <w:t xml:space="preserve"> презентации «Стратегия» и план мероприятий достижения целевого состояния.</w:t>
      </w:r>
    </w:p>
    <w:p w:rsidR="001D0D72" w:rsidRDefault="001D0D72" w:rsidP="001D0D72">
      <w:pPr>
        <w:pStyle w:val="affa"/>
        <w:spacing w:after="0"/>
        <w:ind w:left="0" w:right="-1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     Требования к оформлению и представлению презентации:</w:t>
      </w:r>
    </w:p>
    <w:p w:rsidR="001D0D72" w:rsidRDefault="001D0D72" w:rsidP="00F94F0A">
      <w:pPr>
        <w:pStyle w:val="affa"/>
        <w:numPr>
          <w:ilvl w:val="0"/>
          <w:numId w:val="17"/>
        </w:numPr>
        <w:spacing w:after="0"/>
        <w:ind w:right="-1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презентация должна быть выполнена в соответствии с установленным стандартом (таблица 4);</w:t>
      </w:r>
    </w:p>
    <w:p w:rsidR="001D0D72" w:rsidRDefault="001D0D72" w:rsidP="00F94F0A">
      <w:pPr>
        <w:pStyle w:val="affa"/>
        <w:numPr>
          <w:ilvl w:val="0"/>
          <w:numId w:val="17"/>
        </w:numPr>
        <w:spacing w:before="240" w:after="0"/>
        <w:ind w:right="-1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презентация оформляется в электронном виде;</w:t>
      </w:r>
    </w:p>
    <w:p w:rsidR="001D0D72" w:rsidRDefault="001D0D72" w:rsidP="00F94F0A">
      <w:pPr>
        <w:pStyle w:val="affa"/>
        <w:numPr>
          <w:ilvl w:val="0"/>
          <w:numId w:val="17"/>
        </w:numPr>
        <w:spacing w:after="0"/>
        <w:ind w:right="-1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презентационный материал должен содержать: </w:t>
      </w:r>
      <w:r>
        <w:rPr>
          <w:rFonts w:ascii="Times New Roman" w:eastAsia="Times New Roman" w:hAnsi="Times New Roman"/>
          <w:sz w:val="28"/>
          <w:szCs w:val="28"/>
          <w:lang w:bidi="ru-RU"/>
        </w:rPr>
        <w:t xml:space="preserve">цель, которую планируется достичь и дается объяснение, почему это важно; описывается текущее состояние с указанием текущих показателей, которые необходимо было изменить в соответствии с поставленной целью. Информация по текущему состоянию может представляться в виде схемы, планировки, размещения склада, рабочих мест, оборудования; </w:t>
      </w:r>
    </w:p>
    <w:p w:rsidR="001D0D72" w:rsidRDefault="001D0D72" w:rsidP="00F94F0A">
      <w:pPr>
        <w:pStyle w:val="affa"/>
        <w:widowControl w:val="0"/>
        <w:numPr>
          <w:ilvl w:val="0"/>
          <w:numId w:val="17"/>
        </w:numPr>
        <w:spacing w:after="0"/>
        <w:jc w:val="both"/>
        <w:rPr>
          <w:rFonts w:ascii="Times New Roman" w:eastAsia="Times New Roman" w:hAnsi="Times New Roman"/>
          <w:sz w:val="28"/>
          <w:szCs w:val="28"/>
          <w:lang w:bidi="ru-RU"/>
        </w:rPr>
      </w:pPr>
      <w:r>
        <w:rPr>
          <w:rFonts w:ascii="Times New Roman" w:eastAsia="Times New Roman" w:hAnsi="Times New Roman"/>
          <w:sz w:val="28"/>
          <w:szCs w:val="28"/>
          <w:lang w:bidi="ru-RU"/>
        </w:rPr>
        <w:t>указываются проблемы, которые мешают достижению поставленной цели, подкрепленные информацией, собранной на этапе снятия текущего состояния;</w:t>
      </w:r>
    </w:p>
    <w:p w:rsidR="001D0D72" w:rsidRDefault="001D0D72" w:rsidP="00F94F0A">
      <w:pPr>
        <w:pStyle w:val="affa"/>
        <w:widowControl w:val="0"/>
        <w:numPr>
          <w:ilvl w:val="0"/>
          <w:numId w:val="17"/>
        </w:numPr>
        <w:spacing w:after="0"/>
        <w:jc w:val="both"/>
        <w:rPr>
          <w:rFonts w:ascii="Times New Roman" w:eastAsia="Times New Roman" w:hAnsi="Times New Roman"/>
          <w:sz w:val="28"/>
          <w:szCs w:val="28"/>
          <w:lang w:bidi="ru-RU"/>
        </w:rPr>
      </w:pPr>
      <w:r>
        <w:rPr>
          <w:rFonts w:ascii="Times New Roman" w:eastAsia="Times New Roman" w:hAnsi="Times New Roman"/>
          <w:sz w:val="28"/>
          <w:szCs w:val="28"/>
          <w:lang w:bidi="ru-RU"/>
        </w:rPr>
        <w:t>описывается целевое состояние, которое необходимо достичь при реализации стратегии.</w:t>
      </w:r>
    </w:p>
    <w:p w:rsidR="001D0D72" w:rsidRDefault="001D0D72" w:rsidP="00F94F0A">
      <w:pPr>
        <w:pStyle w:val="affa"/>
        <w:numPr>
          <w:ilvl w:val="0"/>
          <w:numId w:val="17"/>
        </w:numPr>
        <w:spacing w:after="0"/>
        <w:ind w:right="-1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участник должен оформить и визуализировать рабочий стандарт выполнения технологического процесса. </w:t>
      </w:r>
    </w:p>
    <w:p w:rsidR="001D0D72" w:rsidRDefault="001D0D72" w:rsidP="00F94F0A">
      <w:pPr>
        <w:pStyle w:val="affa"/>
        <w:numPr>
          <w:ilvl w:val="0"/>
          <w:numId w:val="17"/>
        </w:numPr>
        <w:spacing w:after="0"/>
        <w:ind w:right="-1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в докладе участника должна быть отражена цель, задачи, выполненные мероприятия, итоги проделанной работы. Участник должен использовать профессиональную терминологию по бережливому производству;</w:t>
      </w:r>
    </w:p>
    <w:p w:rsidR="001D0D72" w:rsidRDefault="001D0D72" w:rsidP="00F94F0A">
      <w:pPr>
        <w:pStyle w:val="affa"/>
        <w:numPr>
          <w:ilvl w:val="0"/>
          <w:numId w:val="17"/>
        </w:numPr>
        <w:spacing w:after="0"/>
        <w:ind w:right="-1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время выступления участника – 10 мин., вопросы на ответы - 5 мин.</w:t>
      </w:r>
    </w:p>
    <w:p w:rsidR="001D0D72" w:rsidRDefault="001D0D72" w:rsidP="001D0D72">
      <w:pPr>
        <w:spacing w:line="276" w:lineRule="auto"/>
        <w:ind w:right="-1"/>
        <w:jc w:val="both"/>
        <w:rPr>
          <w:sz w:val="28"/>
          <w:szCs w:val="28"/>
        </w:rPr>
      </w:pPr>
    </w:p>
    <w:p w:rsidR="001D0D72" w:rsidRDefault="001D0D72" w:rsidP="001D0D72">
      <w:pPr>
        <w:spacing w:line="276" w:lineRule="auto"/>
        <w:ind w:right="-1"/>
        <w:jc w:val="right"/>
        <w:rPr>
          <w:i/>
          <w:sz w:val="28"/>
          <w:szCs w:val="28"/>
        </w:rPr>
      </w:pPr>
      <w:r>
        <w:rPr>
          <w:i/>
          <w:sz w:val="28"/>
          <w:szCs w:val="28"/>
        </w:rPr>
        <w:t>Таблица 4</w:t>
      </w:r>
      <w:r w:rsidRPr="00562AFA">
        <w:rPr>
          <w:i/>
          <w:sz w:val="28"/>
          <w:szCs w:val="28"/>
        </w:rPr>
        <w:t xml:space="preserve">. </w:t>
      </w:r>
    </w:p>
    <w:p w:rsidR="001D0D72" w:rsidRPr="00562AFA" w:rsidRDefault="001D0D72" w:rsidP="001D0D72">
      <w:pPr>
        <w:spacing w:line="276" w:lineRule="auto"/>
        <w:ind w:right="-1"/>
        <w:jc w:val="center"/>
        <w:rPr>
          <w:b/>
          <w:sz w:val="28"/>
          <w:szCs w:val="28"/>
        </w:rPr>
      </w:pPr>
      <w:r w:rsidRPr="00562AFA">
        <w:rPr>
          <w:b/>
          <w:sz w:val="28"/>
          <w:szCs w:val="28"/>
        </w:rPr>
        <w:t>Презентация работы участника «Стратегия»</w:t>
      </w:r>
    </w:p>
    <w:p w:rsidR="001D0D72" w:rsidRDefault="001D0D72" w:rsidP="001D0D72">
      <w:pPr>
        <w:spacing w:line="276" w:lineRule="auto"/>
        <w:ind w:right="-1"/>
        <w:jc w:val="right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23"/>
        <w:gridCol w:w="6949"/>
      </w:tblGrid>
      <w:tr w:rsidR="001D0D72" w:rsidTr="001D0D72">
        <w:trPr>
          <w:trHeight w:val="326"/>
        </w:trPr>
        <w:tc>
          <w:tcPr>
            <w:tcW w:w="2689" w:type="dxa"/>
          </w:tcPr>
          <w:p w:rsidR="001D0D72" w:rsidRDefault="001D0D72" w:rsidP="00F94F0A">
            <w:pPr>
              <w:pStyle w:val="afa"/>
              <w:numPr>
                <w:ilvl w:val="0"/>
                <w:numId w:val="25"/>
              </w:numPr>
              <w:snapToGrid/>
              <w:spacing w:line="240" w:lineRule="auto"/>
              <w:ind w:left="32" w:firstLine="0"/>
              <w:rPr>
                <w:rFonts w:ascii="Times New Roman" w:eastAsia="Calibri" w:hAnsi="Times New Roman"/>
                <w:bCs/>
                <w:szCs w:val="24"/>
                <w:lang w:val="ru-RU"/>
              </w:rPr>
            </w:pPr>
            <w:r>
              <w:rPr>
                <w:rFonts w:ascii="Times New Roman" w:eastAsia="Calibri" w:hAnsi="Times New Roman"/>
                <w:bCs/>
                <w:szCs w:val="24"/>
                <w:lang w:val="ru-RU"/>
              </w:rPr>
              <w:t>Цели:</w:t>
            </w:r>
          </w:p>
          <w:p w:rsidR="001D0D72" w:rsidRDefault="001D0D72" w:rsidP="001D0D72">
            <w:pPr>
              <w:pStyle w:val="afa"/>
              <w:ind w:left="32"/>
              <w:rPr>
                <w:rFonts w:ascii="Times New Roman" w:eastAsia="Calibri" w:hAnsi="Times New Roman"/>
                <w:bCs/>
                <w:szCs w:val="24"/>
                <w:lang w:val="ru-RU"/>
              </w:rPr>
            </w:pPr>
          </w:p>
          <w:p w:rsidR="001D0D72" w:rsidRDefault="001D0D72" w:rsidP="001D0D72">
            <w:pPr>
              <w:pStyle w:val="afa"/>
              <w:ind w:left="32"/>
              <w:rPr>
                <w:rFonts w:ascii="Times New Roman" w:eastAsia="Calibri" w:hAnsi="Times New Roman"/>
                <w:bCs/>
                <w:szCs w:val="24"/>
                <w:lang w:val="ru-RU"/>
              </w:rPr>
            </w:pPr>
            <w:r>
              <w:rPr>
                <w:rFonts w:ascii="Times New Roman" w:eastAsia="Calibri" w:hAnsi="Times New Roman"/>
                <w:bCs/>
                <w:szCs w:val="24"/>
                <w:lang w:val="ru-RU"/>
              </w:rPr>
              <w:t>Объяснение причин:</w:t>
            </w:r>
          </w:p>
        </w:tc>
        <w:tc>
          <w:tcPr>
            <w:tcW w:w="7082" w:type="dxa"/>
          </w:tcPr>
          <w:p w:rsidR="001D0D72" w:rsidRDefault="001D0D72" w:rsidP="001D0D72">
            <w:pPr>
              <w:pStyle w:val="afa"/>
              <w:tabs>
                <w:tab w:val="left" w:pos="709"/>
              </w:tabs>
              <w:rPr>
                <w:rFonts w:ascii="Times New Roman" w:eastAsia="Calibri" w:hAnsi="Times New Roman"/>
                <w:bCs/>
                <w:szCs w:val="24"/>
                <w:lang w:val="ru-RU"/>
              </w:rPr>
            </w:pPr>
            <w:r>
              <w:rPr>
                <w:rFonts w:ascii="Times New Roman" w:eastAsia="Calibri" w:hAnsi="Times New Roman"/>
                <w:bCs/>
                <w:szCs w:val="24"/>
                <w:lang w:val="ru-RU"/>
              </w:rPr>
              <w:t>4. Целевое состояние:</w:t>
            </w:r>
          </w:p>
        </w:tc>
      </w:tr>
      <w:tr w:rsidR="001D0D72" w:rsidTr="001D0D72">
        <w:tc>
          <w:tcPr>
            <w:tcW w:w="2689" w:type="dxa"/>
            <w:vMerge w:val="restart"/>
          </w:tcPr>
          <w:p w:rsidR="001D0D72" w:rsidRDefault="001D0D72" w:rsidP="00F94F0A">
            <w:pPr>
              <w:pStyle w:val="afa"/>
              <w:numPr>
                <w:ilvl w:val="0"/>
                <w:numId w:val="25"/>
              </w:numPr>
              <w:tabs>
                <w:tab w:val="left" w:pos="709"/>
              </w:tabs>
              <w:snapToGrid/>
              <w:spacing w:line="240" w:lineRule="auto"/>
              <w:ind w:left="32" w:firstLine="0"/>
              <w:rPr>
                <w:rFonts w:ascii="Times New Roman" w:eastAsia="Calibri" w:hAnsi="Times New Roman"/>
                <w:bCs/>
                <w:szCs w:val="24"/>
                <w:lang w:val="ru-RU"/>
              </w:rPr>
            </w:pPr>
            <w:r>
              <w:rPr>
                <w:rFonts w:ascii="Times New Roman" w:eastAsia="Calibri" w:hAnsi="Times New Roman"/>
                <w:bCs/>
                <w:szCs w:val="24"/>
                <w:lang w:val="ru-RU"/>
              </w:rPr>
              <w:t xml:space="preserve">Текущее </w:t>
            </w:r>
            <w:r>
              <w:rPr>
                <w:rFonts w:ascii="Times New Roman" w:eastAsia="Calibri" w:hAnsi="Times New Roman"/>
                <w:bCs/>
                <w:szCs w:val="24"/>
                <w:lang w:val="ru-RU"/>
              </w:rPr>
              <w:lastRenderedPageBreak/>
              <w:t>состояние:</w:t>
            </w:r>
          </w:p>
        </w:tc>
        <w:tc>
          <w:tcPr>
            <w:tcW w:w="7082" w:type="dxa"/>
          </w:tcPr>
          <w:p w:rsidR="001D0D72" w:rsidRDefault="001D0D72" w:rsidP="001D0D72">
            <w:pPr>
              <w:pStyle w:val="afa"/>
              <w:tabs>
                <w:tab w:val="left" w:pos="709"/>
              </w:tabs>
              <w:rPr>
                <w:rFonts w:ascii="Times New Roman" w:eastAsia="Calibri" w:hAnsi="Times New Roman"/>
                <w:bCs/>
                <w:szCs w:val="24"/>
                <w:lang w:val="ru-RU"/>
              </w:rPr>
            </w:pPr>
            <w:r>
              <w:rPr>
                <w:rFonts w:ascii="Times New Roman" w:eastAsia="Calibri" w:hAnsi="Times New Roman"/>
                <w:bCs/>
                <w:szCs w:val="24"/>
                <w:lang w:val="ru-RU"/>
              </w:rPr>
              <w:lastRenderedPageBreak/>
              <w:t>5.План действий:</w:t>
            </w:r>
          </w:p>
        </w:tc>
      </w:tr>
      <w:tr w:rsidR="001D0D72" w:rsidTr="001D0D72">
        <w:trPr>
          <w:trHeight w:val="2165"/>
        </w:trPr>
        <w:tc>
          <w:tcPr>
            <w:tcW w:w="2689" w:type="dxa"/>
            <w:vMerge/>
          </w:tcPr>
          <w:p w:rsidR="001D0D72" w:rsidRDefault="001D0D72" w:rsidP="001D0D72">
            <w:pPr>
              <w:pStyle w:val="afa"/>
              <w:tabs>
                <w:tab w:val="left" w:pos="709"/>
              </w:tabs>
              <w:ind w:left="32"/>
              <w:rPr>
                <w:rFonts w:ascii="Times New Roman" w:eastAsia="Calibri" w:hAnsi="Times New Roman"/>
                <w:bCs/>
                <w:szCs w:val="24"/>
                <w:lang w:val="ru-RU"/>
              </w:rPr>
            </w:pPr>
          </w:p>
        </w:tc>
        <w:tc>
          <w:tcPr>
            <w:tcW w:w="7082" w:type="dxa"/>
          </w:tcPr>
          <w:p w:rsidR="001D0D72" w:rsidRDefault="001D0D72" w:rsidP="001D0D72">
            <w:pPr>
              <w:pStyle w:val="afa"/>
              <w:tabs>
                <w:tab w:val="left" w:pos="709"/>
              </w:tabs>
              <w:rPr>
                <w:rFonts w:ascii="Times New Roman" w:eastAsia="Calibri" w:hAnsi="Times New Roman"/>
                <w:bCs/>
                <w:szCs w:val="24"/>
                <w:lang w:val="ru-RU"/>
              </w:rPr>
            </w:pPr>
            <w:r>
              <w:rPr>
                <w:rFonts w:ascii="Times New Roman" w:eastAsia="Calibri" w:hAnsi="Times New Roman"/>
                <w:bCs/>
                <w:noProof/>
                <w:szCs w:val="24"/>
                <w:lang w:val="ru-RU" w:eastAsia="ru-RU"/>
              </w:rPr>
              <w:drawing>
                <wp:anchor distT="0" distB="0" distL="114300" distR="114300" simplePos="0" relativeHeight="251662336" behindDoc="0" locked="0" layoutInCell="1" allowOverlap="1">
                  <wp:simplePos x="0" y="0"/>
                  <wp:positionH relativeFrom="column">
                    <wp:posOffset>1844675</wp:posOffset>
                  </wp:positionH>
                  <wp:positionV relativeFrom="page">
                    <wp:posOffset>259715</wp:posOffset>
                  </wp:positionV>
                  <wp:extent cx="1386205" cy="974090"/>
                  <wp:effectExtent l="0" t="0" r="4445" b="0"/>
                  <wp:wrapTopAndBottom/>
                  <wp:docPr id="7" name="Рисунок 2150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/>
                          </pic:cNvPicPr>
                        </pic:nvPicPr>
                        <pic:blipFill>
                          <a:blip r:embed="rId17" cstate="print"/>
                          <a:stretch/>
                        </pic:blipFill>
                        <pic:spPr bwMode="auto">
                          <a:xfrm>
                            <a:off x="0" y="0"/>
                            <a:ext cx="1386205" cy="9740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eastAsia="Calibri" w:hAnsi="Times New Roman"/>
                <w:bCs/>
                <w:noProof/>
                <w:szCs w:val="24"/>
                <w:lang w:val="ru-RU" w:eastAsia="ru-RU"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9525</wp:posOffset>
                  </wp:positionH>
                  <wp:positionV relativeFrom="page">
                    <wp:posOffset>278765</wp:posOffset>
                  </wp:positionV>
                  <wp:extent cx="1386205" cy="974090"/>
                  <wp:effectExtent l="0" t="0" r="4445" b="0"/>
                  <wp:wrapTopAndBottom/>
                  <wp:docPr id="8" name="Рисунок 2150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/>
                          </pic:cNvPicPr>
                        </pic:nvPicPr>
                        <pic:blipFill>
                          <a:blip r:embed="rId17" cstate="print"/>
                          <a:stretch/>
                        </pic:blipFill>
                        <pic:spPr bwMode="auto">
                          <a:xfrm>
                            <a:off x="0" y="0"/>
                            <a:ext cx="1386205" cy="9740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eastAsia="Calibri" w:hAnsi="Times New Roman"/>
                <w:bCs/>
                <w:szCs w:val="24"/>
                <w:lang w:val="ru-RU"/>
              </w:rPr>
              <w:t>6.Усовершенствования для достижения целей («кайзены»):</w:t>
            </w:r>
          </w:p>
        </w:tc>
      </w:tr>
      <w:tr w:rsidR="001D0D72" w:rsidTr="001D0D72">
        <w:tc>
          <w:tcPr>
            <w:tcW w:w="2689" w:type="dxa"/>
          </w:tcPr>
          <w:p w:rsidR="001D0D72" w:rsidRDefault="001D0D72" w:rsidP="00F94F0A">
            <w:pPr>
              <w:pStyle w:val="afa"/>
              <w:numPr>
                <w:ilvl w:val="0"/>
                <w:numId w:val="25"/>
              </w:numPr>
              <w:tabs>
                <w:tab w:val="left" w:pos="709"/>
              </w:tabs>
              <w:snapToGrid/>
              <w:spacing w:line="240" w:lineRule="auto"/>
              <w:ind w:left="32" w:firstLine="0"/>
              <w:rPr>
                <w:rFonts w:ascii="Times New Roman" w:eastAsia="Calibri" w:hAnsi="Times New Roman"/>
                <w:bCs/>
                <w:szCs w:val="24"/>
                <w:lang w:val="ru-RU"/>
              </w:rPr>
            </w:pPr>
            <w:r>
              <w:rPr>
                <w:rFonts w:ascii="Times New Roman" w:eastAsia="Calibri" w:hAnsi="Times New Roman"/>
                <w:bCs/>
                <w:szCs w:val="24"/>
                <w:lang w:val="ru-RU"/>
              </w:rPr>
              <w:lastRenderedPageBreak/>
              <w:t>Анализ проблем:</w:t>
            </w:r>
          </w:p>
        </w:tc>
        <w:tc>
          <w:tcPr>
            <w:tcW w:w="7082" w:type="dxa"/>
          </w:tcPr>
          <w:p w:rsidR="001D0D72" w:rsidRDefault="001D0D72" w:rsidP="001D0D72">
            <w:pPr>
              <w:pStyle w:val="afa"/>
              <w:tabs>
                <w:tab w:val="left" w:pos="709"/>
              </w:tabs>
              <w:rPr>
                <w:rFonts w:ascii="Times New Roman" w:eastAsia="Calibri" w:hAnsi="Times New Roman"/>
                <w:bCs/>
                <w:szCs w:val="24"/>
                <w:lang w:val="ru-RU"/>
              </w:rPr>
            </w:pPr>
            <w:r>
              <w:rPr>
                <w:rFonts w:ascii="Times New Roman" w:eastAsia="Calibri" w:hAnsi="Times New Roman"/>
                <w:bCs/>
                <w:szCs w:val="24"/>
                <w:lang w:val="ru-RU"/>
              </w:rPr>
              <w:t>7.Показатели и результаты:</w:t>
            </w:r>
          </w:p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3390"/>
              <w:gridCol w:w="909"/>
              <w:gridCol w:w="991"/>
              <w:gridCol w:w="1433"/>
            </w:tblGrid>
            <w:tr w:rsidR="001D0D72" w:rsidTr="001D0D72">
              <w:trPr>
                <w:trHeight w:val="257"/>
              </w:trPr>
              <w:tc>
                <w:tcPr>
                  <w:tcW w:w="2521" w:type="pct"/>
                </w:tcPr>
                <w:p w:rsidR="001D0D72" w:rsidRDefault="001D0D72" w:rsidP="001D0D72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Показатель</w:t>
                  </w:r>
                </w:p>
              </w:tc>
              <w:tc>
                <w:tcPr>
                  <w:tcW w:w="676" w:type="pct"/>
                </w:tcPr>
                <w:p w:rsidR="001D0D72" w:rsidRDefault="001D0D72" w:rsidP="001D0D72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Было </w:t>
                  </w:r>
                </w:p>
              </w:tc>
              <w:tc>
                <w:tcPr>
                  <w:tcW w:w="737" w:type="pct"/>
                </w:tcPr>
                <w:p w:rsidR="001D0D72" w:rsidRDefault="001D0D72" w:rsidP="001D0D72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Стало </w:t>
                  </w:r>
                </w:p>
              </w:tc>
              <w:tc>
                <w:tcPr>
                  <w:tcW w:w="1066" w:type="pct"/>
                </w:tcPr>
                <w:p w:rsidR="001D0D72" w:rsidRDefault="001D0D72" w:rsidP="001D0D72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Результат </w:t>
                  </w:r>
                </w:p>
              </w:tc>
            </w:tr>
            <w:tr w:rsidR="001D0D72" w:rsidTr="001D0D72">
              <w:trPr>
                <w:trHeight w:val="241"/>
              </w:trPr>
              <w:tc>
                <w:tcPr>
                  <w:tcW w:w="2521" w:type="pct"/>
                </w:tcPr>
                <w:p w:rsidR="001D0D72" w:rsidRDefault="001D0D72" w:rsidP="001D0D72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Т колебаний, сек</w:t>
                  </w:r>
                </w:p>
              </w:tc>
              <w:tc>
                <w:tcPr>
                  <w:tcW w:w="676" w:type="pct"/>
                </w:tcPr>
                <w:p w:rsidR="001D0D72" w:rsidRDefault="001D0D72" w:rsidP="001D0D72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737" w:type="pct"/>
                </w:tcPr>
                <w:p w:rsidR="001D0D72" w:rsidRDefault="001D0D72" w:rsidP="001D0D72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066" w:type="pct"/>
                </w:tcPr>
                <w:p w:rsidR="001D0D72" w:rsidRDefault="001D0D72" w:rsidP="001D0D72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  <w:tr w:rsidR="001D0D72" w:rsidTr="001D0D72">
              <w:trPr>
                <w:trHeight w:val="257"/>
              </w:trPr>
              <w:tc>
                <w:tcPr>
                  <w:tcW w:w="2521" w:type="pct"/>
                </w:tcPr>
                <w:p w:rsidR="001D0D72" w:rsidRDefault="001D0D72" w:rsidP="001D0D72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Т цикла, сек.</w:t>
                  </w:r>
                </w:p>
              </w:tc>
              <w:tc>
                <w:tcPr>
                  <w:tcW w:w="676" w:type="pct"/>
                </w:tcPr>
                <w:p w:rsidR="001D0D72" w:rsidRDefault="001D0D72" w:rsidP="001D0D72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737" w:type="pct"/>
                </w:tcPr>
                <w:p w:rsidR="001D0D72" w:rsidRDefault="001D0D72" w:rsidP="001D0D72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066" w:type="pct"/>
                </w:tcPr>
                <w:p w:rsidR="001D0D72" w:rsidRDefault="001D0D72" w:rsidP="001D0D72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  <w:tr w:rsidR="001D0D72" w:rsidTr="001D0D72">
              <w:trPr>
                <w:trHeight w:val="241"/>
              </w:trPr>
              <w:tc>
                <w:tcPr>
                  <w:tcW w:w="2521" w:type="pct"/>
                </w:tcPr>
                <w:p w:rsidR="001D0D72" w:rsidRDefault="001D0D72" w:rsidP="001D0D72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Т переходов, сек</w:t>
                  </w:r>
                </w:p>
              </w:tc>
              <w:tc>
                <w:tcPr>
                  <w:tcW w:w="676" w:type="pct"/>
                </w:tcPr>
                <w:p w:rsidR="001D0D72" w:rsidRDefault="001D0D72" w:rsidP="001D0D72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737" w:type="pct"/>
                </w:tcPr>
                <w:p w:rsidR="001D0D72" w:rsidRDefault="001D0D72" w:rsidP="001D0D72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066" w:type="pct"/>
                </w:tcPr>
                <w:p w:rsidR="001D0D72" w:rsidRDefault="001D0D72" w:rsidP="001D0D72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  <w:tr w:rsidR="001D0D72" w:rsidTr="001D0D72">
              <w:trPr>
                <w:trHeight w:val="50"/>
              </w:trPr>
              <w:tc>
                <w:tcPr>
                  <w:tcW w:w="2521" w:type="pct"/>
                </w:tcPr>
                <w:p w:rsidR="001D0D72" w:rsidRDefault="001D0D72" w:rsidP="001D0D72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Загрузка оператора, %</w:t>
                  </w:r>
                </w:p>
              </w:tc>
              <w:tc>
                <w:tcPr>
                  <w:tcW w:w="676" w:type="pct"/>
                </w:tcPr>
                <w:p w:rsidR="001D0D72" w:rsidRDefault="001D0D72" w:rsidP="001D0D72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737" w:type="pct"/>
                </w:tcPr>
                <w:p w:rsidR="001D0D72" w:rsidRDefault="001D0D72" w:rsidP="001D0D72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066" w:type="pct"/>
                </w:tcPr>
                <w:p w:rsidR="001D0D72" w:rsidRDefault="001D0D72" w:rsidP="001D0D72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  <w:tr w:rsidR="001D0D72" w:rsidTr="001D0D72">
              <w:trPr>
                <w:trHeight w:val="50"/>
              </w:trPr>
              <w:tc>
                <w:tcPr>
                  <w:tcW w:w="2521" w:type="pct"/>
                </w:tcPr>
                <w:p w:rsidR="001D0D72" w:rsidRDefault="001D0D72" w:rsidP="001D0D72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Расчетное число операторов, чел</w:t>
                  </w:r>
                </w:p>
              </w:tc>
              <w:tc>
                <w:tcPr>
                  <w:tcW w:w="676" w:type="pct"/>
                </w:tcPr>
                <w:p w:rsidR="001D0D72" w:rsidRDefault="001D0D72" w:rsidP="001D0D72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737" w:type="pct"/>
                </w:tcPr>
                <w:p w:rsidR="001D0D72" w:rsidRDefault="001D0D72" w:rsidP="001D0D72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066" w:type="pct"/>
                </w:tcPr>
                <w:p w:rsidR="001D0D72" w:rsidRDefault="001D0D72" w:rsidP="001D0D72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  <w:tr w:rsidR="001D0D72" w:rsidTr="001D0D72">
              <w:trPr>
                <w:trHeight w:val="50"/>
              </w:trPr>
              <w:tc>
                <w:tcPr>
                  <w:tcW w:w="2521" w:type="pct"/>
                </w:tcPr>
                <w:p w:rsidR="001D0D72" w:rsidRDefault="001D0D72" w:rsidP="001D0D72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Производительность труда</w:t>
                  </w:r>
                </w:p>
              </w:tc>
              <w:tc>
                <w:tcPr>
                  <w:tcW w:w="676" w:type="pct"/>
                </w:tcPr>
                <w:p w:rsidR="001D0D72" w:rsidRDefault="001D0D72" w:rsidP="001D0D72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737" w:type="pct"/>
                </w:tcPr>
                <w:p w:rsidR="001D0D72" w:rsidRDefault="001D0D72" w:rsidP="001D0D72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066" w:type="pct"/>
                </w:tcPr>
                <w:p w:rsidR="001D0D72" w:rsidRDefault="001D0D72" w:rsidP="001D0D72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  <w:tr w:rsidR="001D0D72" w:rsidTr="001D0D72">
              <w:trPr>
                <w:trHeight w:val="241"/>
              </w:trPr>
              <w:tc>
                <w:tcPr>
                  <w:tcW w:w="2521" w:type="pct"/>
                </w:tcPr>
                <w:p w:rsidR="001D0D72" w:rsidRDefault="001D0D72" w:rsidP="001D0D72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Брак, шт.</w:t>
                  </w:r>
                </w:p>
              </w:tc>
              <w:tc>
                <w:tcPr>
                  <w:tcW w:w="676" w:type="pct"/>
                </w:tcPr>
                <w:p w:rsidR="001D0D72" w:rsidRDefault="001D0D72" w:rsidP="001D0D72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737" w:type="pct"/>
                </w:tcPr>
                <w:p w:rsidR="001D0D72" w:rsidRDefault="001D0D72" w:rsidP="001D0D72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066" w:type="pct"/>
                </w:tcPr>
                <w:p w:rsidR="001D0D72" w:rsidRDefault="001D0D72" w:rsidP="001D0D72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  <w:tr w:rsidR="001D0D72" w:rsidTr="001D0D72">
              <w:trPr>
                <w:trHeight w:val="50"/>
              </w:trPr>
              <w:tc>
                <w:tcPr>
                  <w:tcW w:w="2521" w:type="pct"/>
                </w:tcPr>
                <w:p w:rsidR="001D0D72" w:rsidRDefault="001D0D72" w:rsidP="001D0D72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Занимаемая площадь, м</w:t>
                  </w:r>
                </w:p>
              </w:tc>
              <w:tc>
                <w:tcPr>
                  <w:tcW w:w="676" w:type="pct"/>
                </w:tcPr>
                <w:p w:rsidR="001D0D72" w:rsidRDefault="001D0D72" w:rsidP="001D0D72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737" w:type="pct"/>
                </w:tcPr>
                <w:p w:rsidR="001D0D72" w:rsidRDefault="001D0D72" w:rsidP="001D0D72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066" w:type="pct"/>
                </w:tcPr>
                <w:p w:rsidR="001D0D72" w:rsidRDefault="001D0D72" w:rsidP="001D0D72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  <w:tr w:rsidR="001D0D72" w:rsidTr="001D0D72">
              <w:trPr>
                <w:trHeight w:val="50"/>
              </w:trPr>
              <w:tc>
                <w:tcPr>
                  <w:tcW w:w="2521" w:type="pct"/>
                </w:tcPr>
                <w:p w:rsidR="001D0D72" w:rsidRDefault="001D0D72" w:rsidP="001D0D72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Маржинальная прибыль</w:t>
                  </w:r>
                </w:p>
              </w:tc>
              <w:tc>
                <w:tcPr>
                  <w:tcW w:w="676" w:type="pct"/>
                </w:tcPr>
                <w:p w:rsidR="001D0D72" w:rsidRDefault="001D0D72" w:rsidP="001D0D72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737" w:type="pct"/>
                </w:tcPr>
                <w:p w:rsidR="001D0D72" w:rsidRDefault="001D0D72" w:rsidP="001D0D72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066" w:type="pct"/>
                </w:tcPr>
                <w:p w:rsidR="001D0D72" w:rsidRDefault="001D0D72" w:rsidP="001D0D72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  <w:tr w:rsidR="001D0D72" w:rsidTr="001D0D72">
              <w:trPr>
                <w:trHeight w:val="50"/>
              </w:trPr>
              <w:tc>
                <w:tcPr>
                  <w:tcW w:w="2521" w:type="pct"/>
                </w:tcPr>
                <w:p w:rsidR="001D0D72" w:rsidRDefault="001D0D72" w:rsidP="001D0D72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Переменные затраты</w:t>
                  </w:r>
                </w:p>
              </w:tc>
              <w:tc>
                <w:tcPr>
                  <w:tcW w:w="676" w:type="pct"/>
                </w:tcPr>
                <w:p w:rsidR="001D0D72" w:rsidRDefault="001D0D72" w:rsidP="001D0D72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737" w:type="pct"/>
                </w:tcPr>
                <w:p w:rsidR="001D0D72" w:rsidRDefault="001D0D72" w:rsidP="001D0D72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066" w:type="pct"/>
                </w:tcPr>
                <w:p w:rsidR="001D0D72" w:rsidRDefault="001D0D72" w:rsidP="001D0D72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  <w:tr w:rsidR="001D0D72" w:rsidTr="001D0D72">
              <w:trPr>
                <w:trHeight w:val="241"/>
              </w:trPr>
              <w:tc>
                <w:tcPr>
                  <w:tcW w:w="2521" w:type="pct"/>
                </w:tcPr>
                <w:p w:rsidR="001D0D72" w:rsidRDefault="001D0D72" w:rsidP="001D0D72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Постоянные затраты</w:t>
                  </w:r>
                </w:p>
              </w:tc>
              <w:tc>
                <w:tcPr>
                  <w:tcW w:w="676" w:type="pct"/>
                </w:tcPr>
                <w:p w:rsidR="001D0D72" w:rsidRDefault="001D0D72" w:rsidP="001D0D72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737" w:type="pct"/>
                </w:tcPr>
                <w:p w:rsidR="001D0D72" w:rsidRDefault="001D0D72" w:rsidP="001D0D72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066" w:type="pct"/>
                </w:tcPr>
                <w:p w:rsidR="001D0D72" w:rsidRDefault="001D0D72" w:rsidP="001D0D72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  <w:tr w:rsidR="001D0D72" w:rsidTr="001D0D72">
              <w:trPr>
                <w:trHeight w:val="50"/>
              </w:trPr>
              <w:tc>
                <w:tcPr>
                  <w:tcW w:w="2521" w:type="pct"/>
                </w:tcPr>
                <w:p w:rsidR="001D0D72" w:rsidRDefault="001D0D72" w:rsidP="001D0D72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Точка безубыточности</w:t>
                  </w:r>
                </w:p>
              </w:tc>
              <w:tc>
                <w:tcPr>
                  <w:tcW w:w="676" w:type="pct"/>
                </w:tcPr>
                <w:p w:rsidR="001D0D72" w:rsidRDefault="001D0D72" w:rsidP="001D0D72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737" w:type="pct"/>
                </w:tcPr>
                <w:p w:rsidR="001D0D72" w:rsidRDefault="001D0D72" w:rsidP="001D0D72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066" w:type="pct"/>
                </w:tcPr>
                <w:p w:rsidR="001D0D72" w:rsidRDefault="001D0D72" w:rsidP="001D0D72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  <w:tr w:rsidR="001D0D72" w:rsidTr="001D0D72">
              <w:trPr>
                <w:trHeight w:val="50"/>
              </w:trPr>
              <w:tc>
                <w:tcPr>
                  <w:tcW w:w="2521" w:type="pct"/>
                </w:tcPr>
                <w:p w:rsidR="001D0D72" w:rsidRDefault="001D0D72" w:rsidP="001D0D72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Рентабельность </w:t>
                  </w:r>
                </w:p>
              </w:tc>
              <w:tc>
                <w:tcPr>
                  <w:tcW w:w="676" w:type="pct"/>
                </w:tcPr>
                <w:p w:rsidR="001D0D72" w:rsidRDefault="001D0D72" w:rsidP="001D0D72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737" w:type="pct"/>
                </w:tcPr>
                <w:p w:rsidR="001D0D72" w:rsidRDefault="001D0D72" w:rsidP="001D0D72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066" w:type="pct"/>
                </w:tcPr>
                <w:p w:rsidR="001D0D72" w:rsidRDefault="001D0D72" w:rsidP="001D0D72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  <w:tr w:rsidR="001D0D72" w:rsidTr="001D0D72">
              <w:trPr>
                <w:trHeight w:val="50"/>
              </w:trPr>
              <w:tc>
                <w:tcPr>
                  <w:tcW w:w="2521" w:type="pct"/>
                </w:tcPr>
                <w:p w:rsidR="001D0D72" w:rsidRDefault="001D0D72" w:rsidP="001D0D72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Прибыль, руб.</w:t>
                  </w:r>
                </w:p>
              </w:tc>
              <w:tc>
                <w:tcPr>
                  <w:tcW w:w="676" w:type="pct"/>
                </w:tcPr>
                <w:p w:rsidR="001D0D72" w:rsidRDefault="001D0D72" w:rsidP="001D0D72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737" w:type="pct"/>
                </w:tcPr>
                <w:p w:rsidR="001D0D72" w:rsidRDefault="001D0D72" w:rsidP="001D0D72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066" w:type="pct"/>
                </w:tcPr>
                <w:p w:rsidR="001D0D72" w:rsidRDefault="001D0D72" w:rsidP="001D0D72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1D0D72" w:rsidRDefault="001D0D72" w:rsidP="001D0D72">
            <w:pPr>
              <w:pStyle w:val="afa"/>
              <w:tabs>
                <w:tab w:val="left" w:pos="709"/>
              </w:tabs>
              <w:rPr>
                <w:rFonts w:eastAsia="Calibri"/>
                <w:bCs/>
                <w:szCs w:val="24"/>
                <w:lang w:val="ru-RU"/>
              </w:rPr>
            </w:pPr>
          </w:p>
        </w:tc>
      </w:tr>
    </w:tbl>
    <w:p w:rsidR="001D0D72" w:rsidRDefault="001D0D72" w:rsidP="001D0D72">
      <w:pPr>
        <w:spacing w:line="276" w:lineRule="auto"/>
        <w:ind w:right="-1"/>
        <w:jc w:val="both"/>
        <w:rPr>
          <w:sz w:val="28"/>
          <w:szCs w:val="28"/>
        </w:rPr>
      </w:pPr>
    </w:p>
    <w:p w:rsidR="001D0D72" w:rsidRDefault="001D0D72" w:rsidP="001D0D72">
      <w:pPr>
        <w:spacing w:line="276" w:lineRule="auto"/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Требования к оформлению плана мероприятий достижения целевого состояния указаны в таблице 5.</w:t>
      </w:r>
    </w:p>
    <w:p w:rsidR="001D0D72" w:rsidRDefault="001D0D72" w:rsidP="001D0D72">
      <w:pPr>
        <w:pStyle w:val="affa"/>
        <w:spacing w:after="0" w:line="360" w:lineRule="auto"/>
        <w:ind w:left="0" w:right="-1"/>
        <w:rPr>
          <w:rFonts w:ascii="Times New Roman" w:eastAsia="Times New Roman" w:hAnsi="Times New Roman"/>
          <w:sz w:val="28"/>
          <w:szCs w:val="28"/>
        </w:rPr>
      </w:pPr>
    </w:p>
    <w:p w:rsidR="001D0D72" w:rsidRDefault="001D0D72" w:rsidP="001D0D72">
      <w:pPr>
        <w:pStyle w:val="affa"/>
        <w:spacing w:after="0" w:line="360" w:lineRule="auto"/>
        <w:ind w:left="0" w:right="-1"/>
        <w:jc w:val="right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Таблица 5. </w:t>
      </w:r>
    </w:p>
    <w:p w:rsidR="001D0D72" w:rsidRPr="00562AFA" w:rsidRDefault="001D0D72" w:rsidP="001D0D72">
      <w:pPr>
        <w:pStyle w:val="affa"/>
        <w:spacing w:after="0" w:line="360" w:lineRule="auto"/>
        <w:ind w:left="0" w:right="-1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562AFA">
        <w:rPr>
          <w:rFonts w:ascii="Times New Roman" w:hAnsi="Times New Roman"/>
          <w:b/>
          <w:sz w:val="28"/>
          <w:szCs w:val="28"/>
        </w:rPr>
        <w:t>План мероприятий достижения целевого состояния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95"/>
        <w:gridCol w:w="1934"/>
        <w:gridCol w:w="3915"/>
        <w:gridCol w:w="718"/>
        <w:gridCol w:w="1064"/>
        <w:gridCol w:w="1246"/>
      </w:tblGrid>
      <w:tr w:rsidR="001D0D72" w:rsidTr="001D0D72">
        <w:tc>
          <w:tcPr>
            <w:tcW w:w="363" w:type="pct"/>
            <w:vMerge w:val="restart"/>
            <w:vAlign w:val="center"/>
          </w:tcPr>
          <w:p w:rsidR="001D0D72" w:rsidRDefault="001D0D72" w:rsidP="001D0D7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</w:tc>
        <w:tc>
          <w:tcPr>
            <w:tcW w:w="1010" w:type="pct"/>
            <w:vMerge w:val="restart"/>
            <w:vAlign w:val="center"/>
          </w:tcPr>
          <w:p w:rsidR="001D0D72" w:rsidRDefault="001D0D72" w:rsidP="001D0D7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Проблема</w:t>
            </w:r>
          </w:p>
        </w:tc>
        <w:tc>
          <w:tcPr>
            <w:tcW w:w="2045" w:type="pct"/>
            <w:vMerge w:val="restart"/>
            <w:vAlign w:val="center"/>
          </w:tcPr>
          <w:p w:rsidR="001D0D72" w:rsidRDefault="001D0D72" w:rsidP="001D0D7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Мероприятие (кайзен)</w:t>
            </w:r>
          </w:p>
        </w:tc>
        <w:tc>
          <w:tcPr>
            <w:tcW w:w="1582" w:type="pct"/>
            <w:gridSpan w:val="3"/>
            <w:vAlign w:val="center"/>
          </w:tcPr>
          <w:p w:rsidR="001D0D72" w:rsidRDefault="001D0D72" w:rsidP="001D0D7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Время</w:t>
            </w:r>
          </w:p>
        </w:tc>
      </w:tr>
      <w:tr w:rsidR="001D0D72" w:rsidTr="001D0D72">
        <w:trPr>
          <w:trHeight w:val="50"/>
        </w:trPr>
        <w:tc>
          <w:tcPr>
            <w:tcW w:w="363" w:type="pct"/>
            <w:vMerge/>
          </w:tcPr>
          <w:p w:rsidR="001D0D72" w:rsidRDefault="001D0D72" w:rsidP="001D0D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10" w:type="pct"/>
            <w:vMerge/>
          </w:tcPr>
          <w:p w:rsidR="001D0D72" w:rsidRDefault="001D0D72" w:rsidP="001D0D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45" w:type="pct"/>
            <w:vMerge/>
          </w:tcPr>
          <w:p w:rsidR="001D0D72" w:rsidRDefault="001D0D72" w:rsidP="001D0D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5" w:type="pct"/>
          </w:tcPr>
          <w:p w:rsidR="001D0D72" w:rsidRDefault="001D0D72" w:rsidP="001D0D7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</w:t>
            </w:r>
          </w:p>
        </w:tc>
        <w:tc>
          <w:tcPr>
            <w:tcW w:w="556" w:type="pct"/>
          </w:tcPr>
          <w:p w:rsidR="001D0D72" w:rsidRDefault="001D0D72" w:rsidP="001D0D7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цель</w:t>
            </w:r>
          </w:p>
        </w:tc>
        <w:tc>
          <w:tcPr>
            <w:tcW w:w="651" w:type="pct"/>
          </w:tcPr>
          <w:p w:rsidR="001D0D72" w:rsidRDefault="001D0D72" w:rsidP="001D0D7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после</w:t>
            </w:r>
          </w:p>
        </w:tc>
      </w:tr>
      <w:tr w:rsidR="001D0D72" w:rsidTr="001D0D72">
        <w:trPr>
          <w:trHeight w:val="50"/>
        </w:trPr>
        <w:tc>
          <w:tcPr>
            <w:tcW w:w="363" w:type="pct"/>
          </w:tcPr>
          <w:p w:rsidR="001D0D72" w:rsidRDefault="001D0D72" w:rsidP="001D0D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10" w:type="pct"/>
          </w:tcPr>
          <w:p w:rsidR="001D0D72" w:rsidRDefault="001D0D72" w:rsidP="001D0D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45" w:type="pct"/>
          </w:tcPr>
          <w:p w:rsidR="001D0D72" w:rsidRDefault="001D0D72" w:rsidP="001D0D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5" w:type="pct"/>
          </w:tcPr>
          <w:p w:rsidR="001D0D72" w:rsidRDefault="001D0D72" w:rsidP="001D0D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56" w:type="pct"/>
          </w:tcPr>
          <w:p w:rsidR="001D0D72" w:rsidRDefault="001D0D72" w:rsidP="001D0D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51" w:type="pct"/>
          </w:tcPr>
          <w:p w:rsidR="001D0D72" w:rsidRDefault="001D0D72" w:rsidP="001D0D72">
            <w:pPr>
              <w:jc w:val="center"/>
              <w:rPr>
                <w:sz w:val="24"/>
                <w:szCs w:val="24"/>
              </w:rPr>
            </w:pPr>
          </w:p>
        </w:tc>
      </w:tr>
      <w:tr w:rsidR="001D0D72" w:rsidTr="001D0D72">
        <w:tc>
          <w:tcPr>
            <w:tcW w:w="363" w:type="pct"/>
          </w:tcPr>
          <w:p w:rsidR="001D0D72" w:rsidRDefault="001D0D72" w:rsidP="001D0D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10" w:type="pct"/>
          </w:tcPr>
          <w:p w:rsidR="001D0D72" w:rsidRDefault="001D0D72" w:rsidP="001D0D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45" w:type="pct"/>
          </w:tcPr>
          <w:p w:rsidR="001D0D72" w:rsidRDefault="001D0D72" w:rsidP="001D0D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5" w:type="pct"/>
          </w:tcPr>
          <w:p w:rsidR="001D0D72" w:rsidRDefault="001D0D72" w:rsidP="001D0D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56" w:type="pct"/>
          </w:tcPr>
          <w:p w:rsidR="001D0D72" w:rsidRDefault="001D0D72" w:rsidP="001D0D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51" w:type="pct"/>
          </w:tcPr>
          <w:p w:rsidR="001D0D72" w:rsidRDefault="001D0D72" w:rsidP="001D0D72">
            <w:pPr>
              <w:jc w:val="center"/>
              <w:rPr>
                <w:sz w:val="24"/>
                <w:szCs w:val="24"/>
              </w:rPr>
            </w:pPr>
          </w:p>
        </w:tc>
      </w:tr>
    </w:tbl>
    <w:p w:rsidR="001D0D72" w:rsidRDefault="001D0D72" w:rsidP="001D0D72">
      <w:pPr>
        <w:spacing w:line="276" w:lineRule="auto"/>
        <w:jc w:val="both"/>
        <w:rPr>
          <w:sz w:val="28"/>
          <w:szCs w:val="28"/>
        </w:rPr>
      </w:pPr>
    </w:p>
    <w:p w:rsidR="001D0D72" w:rsidRPr="00D83E4E" w:rsidRDefault="001D0D72" w:rsidP="001D0D72">
      <w:pPr>
        <w:pStyle w:val="-1"/>
        <w:jc w:val="center"/>
        <w:rPr>
          <w:rFonts w:ascii="Times New Roman" w:hAnsi="Times New Roman"/>
          <w:color w:val="auto"/>
          <w:sz w:val="28"/>
          <w:szCs w:val="28"/>
        </w:rPr>
      </w:pPr>
      <w:bookmarkStart w:id="8" w:name="_Toc142037191"/>
      <w:r w:rsidRPr="00D83E4E">
        <w:rPr>
          <w:rFonts w:ascii="Times New Roman" w:hAnsi="Times New Roman"/>
          <w:color w:val="auto"/>
          <w:sz w:val="28"/>
          <w:szCs w:val="28"/>
        </w:rPr>
        <w:t>2. СПЕЦИАЛЬНЫЕ ПРАВИЛА КОМПЕТЕНЦИИ</w:t>
      </w:r>
      <w:r w:rsidRPr="00D83E4E">
        <w:rPr>
          <w:rFonts w:ascii="Times New Roman" w:hAnsi="Times New Roman"/>
          <w:i/>
          <w:color w:val="auto"/>
          <w:sz w:val="28"/>
          <w:szCs w:val="28"/>
          <w:vertAlign w:val="superscript"/>
        </w:rPr>
        <w:footnoteReference w:id="3"/>
      </w:r>
      <w:bookmarkEnd w:id="8"/>
    </w:p>
    <w:p w:rsidR="001D0D72" w:rsidRDefault="001D0D72" w:rsidP="001D0D72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Участник использует на площадке материалы и оборудование, предоставляемые площадкой проведения соревнований в соответствии с инфраструктурным листом.</w:t>
      </w:r>
    </w:p>
    <w:p w:rsidR="001D0D72" w:rsidRDefault="001D0D72" w:rsidP="001D0D72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 выполнению конкурсного задания на каждое рабочее место привлекается оператор (волонтер), который выполняет работу и не помогает участнику конкурса. </w:t>
      </w:r>
    </w:p>
    <w:p w:rsidR="001D0D72" w:rsidRDefault="001D0D72" w:rsidP="001D0D72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Жюри имеет право запретить использование любых предметов, которые будут сочтены не относящимися к выполнению конкурсного задания или же способными дать участнику несправедливое преимущество. </w:t>
      </w:r>
    </w:p>
    <w:p w:rsidR="001D0D72" w:rsidRDefault="001D0D72" w:rsidP="001D0D72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Для исключения споров, разногласий, решения вопросов, возникающих на конкурсной площадке, экспертами подписывается лист согласования, содержащий перечень нарушений экспертом во время пребывания на конкурсной площадке. Наказание эксперта может заключаться в отстранении его от процесса оценки, а также вычете у конкурсанта, получившего преимущества, баллов пропорциональных величине приобретенного преимущества в момент совершения экспертом нарушения. Лист согласования должен быть подписан всеми экспертами на площадке. Положения, вносимые в лист согласования, не должны противоречить концепции чемпионата.</w:t>
      </w:r>
    </w:p>
    <w:p w:rsidR="001D0D72" w:rsidRDefault="001D0D72" w:rsidP="001D0D72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Внештатные ситуации, возникающие в дни проведения чемпионата, оформляются протоколом внештатных ситуаций на общем собрании экспертов.</w:t>
      </w:r>
    </w:p>
    <w:p w:rsidR="001D0D72" w:rsidRDefault="001D0D72" w:rsidP="001D0D72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Если в лист согласования вносятся штрафные санкции для участников за нарушение требований охраны труда, концепции чемпионата, то участники должны быть ознакомлены со штрафными санкциями.</w:t>
      </w:r>
    </w:p>
    <w:p w:rsidR="001D0D72" w:rsidRDefault="001D0D72" w:rsidP="001D0D72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Разъяснения по некоторым спорным ситуациям на конкурсной площадке представлены в таблице 6.</w:t>
      </w:r>
    </w:p>
    <w:p w:rsidR="001D0D72" w:rsidRDefault="001D0D72" w:rsidP="001D0D72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Таблица 6.</w:t>
      </w:r>
    </w:p>
    <w:p w:rsidR="001D0D72" w:rsidRDefault="001D0D72" w:rsidP="001D0D72">
      <w:pPr>
        <w:spacing w:line="276" w:lineRule="auto"/>
        <w:ind w:firstLine="709"/>
        <w:jc w:val="both"/>
        <w:rPr>
          <w:sz w:val="28"/>
          <w:szCs w:val="28"/>
        </w:rPr>
      </w:pPr>
    </w:p>
    <w:p w:rsidR="001D0D72" w:rsidRPr="00562AFA" w:rsidRDefault="001D0D72" w:rsidP="001D0D72">
      <w:pPr>
        <w:spacing w:line="276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</w:t>
      </w:r>
      <w:r w:rsidRPr="00562AFA">
        <w:rPr>
          <w:b/>
          <w:sz w:val="28"/>
          <w:szCs w:val="28"/>
        </w:rPr>
        <w:t>Разъяснения по спорным ситуациям</w:t>
      </w:r>
    </w:p>
    <w:p w:rsidR="001D0D72" w:rsidRDefault="001D0D72" w:rsidP="001D0D72">
      <w:pPr>
        <w:spacing w:line="276" w:lineRule="auto"/>
        <w:ind w:firstLine="709"/>
        <w:jc w:val="both"/>
        <w:rPr>
          <w:sz w:val="28"/>
          <w:szCs w:val="28"/>
        </w:rPr>
      </w:pPr>
    </w:p>
    <w:tbl>
      <w:tblPr>
        <w:tblW w:w="0" w:type="auto"/>
        <w:tblLook w:val="04A0"/>
      </w:tblPr>
      <w:tblGrid>
        <w:gridCol w:w="674"/>
        <w:gridCol w:w="3957"/>
        <w:gridCol w:w="4941"/>
      </w:tblGrid>
      <w:tr w:rsidR="001D0D72" w:rsidTr="001D0D72">
        <w:tc>
          <w:tcPr>
            <w:tcW w:w="674" w:type="dxa"/>
          </w:tcPr>
          <w:p w:rsidR="001D0D72" w:rsidRDefault="001D0D72" w:rsidP="001D0D72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№№</w:t>
            </w:r>
          </w:p>
        </w:tc>
        <w:tc>
          <w:tcPr>
            <w:tcW w:w="3957" w:type="dxa"/>
          </w:tcPr>
          <w:p w:rsidR="001D0D72" w:rsidRDefault="001D0D72" w:rsidP="001D0D72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Описание ситуации</w:t>
            </w:r>
          </w:p>
        </w:tc>
        <w:tc>
          <w:tcPr>
            <w:tcW w:w="0" w:type="auto"/>
          </w:tcPr>
          <w:p w:rsidR="001D0D72" w:rsidRDefault="001D0D72" w:rsidP="001D0D7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Ограничения</w:t>
            </w:r>
          </w:p>
        </w:tc>
      </w:tr>
      <w:tr w:rsidR="001D0D72" w:rsidTr="001D0D72">
        <w:tc>
          <w:tcPr>
            <w:tcW w:w="674" w:type="dxa"/>
          </w:tcPr>
          <w:p w:rsidR="001D0D72" w:rsidRDefault="001D0D72" w:rsidP="00F94F0A">
            <w:pPr>
              <w:numPr>
                <w:ilvl w:val="0"/>
                <w:numId w:val="26"/>
              </w:numPr>
              <w:ind w:left="0" w:firstLine="0"/>
              <w:contextualSpacing/>
              <w:rPr>
                <w:sz w:val="24"/>
                <w:szCs w:val="24"/>
              </w:rPr>
            </w:pPr>
          </w:p>
        </w:tc>
        <w:tc>
          <w:tcPr>
            <w:tcW w:w="3957" w:type="dxa"/>
          </w:tcPr>
          <w:p w:rsidR="001D0D72" w:rsidRDefault="001D0D72" w:rsidP="001D0D72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Использование носителей внешней памяти, </w:t>
            </w:r>
            <w:r>
              <w:rPr>
                <w:sz w:val="24"/>
                <w:szCs w:val="24"/>
                <w:lang w:val="en-US"/>
              </w:rPr>
              <w:t>USB</w:t>
            </w:r>
            <w:r>
              <w:rPr>
                <w:sz w:val="24"/>
                <w:szCs w:val="24"/>
              </w:rPr>
              <w:t xml:space="preserve"> устройств, диктофонов и других звукозаписывающих устройств (на планшете, в мобильном телефоне)</w:t>
            </w:r>
          </w:p>
        </w:tc>
        <w:tc>
          <w:tcPr>
            <w:tcW w:w="0" w:type="auto"/>
          </w:tcPr>
          <w:p w:rsidR="001D0D72" w:rsidRDefault="001D0D72" w:rsidP="001D0D7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Участникам запрещено приносить и использовать все перечисленные устройства.</w:t>
            </w:r>
          </w:p>
          <w:p w:rsidR="001D0D72" w:rsidRDefault="001D0D72" w:rsidP="001D0D7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Экспертам запрещено использовать звукозаписывающие устройства </w:t>
            </w:r>
          </w:p>
        </w:tc>
      </w:tr>
      <w:tr w:rsidR="001D0D72" w:rsidTr="001D0D72">
        <w:tc>
          <w:tcPr>
            <w:tcW w:w="674" w:type="dxa"/>
          </w:tcPr>
          <w:p w:rsidR="001D0D72" w:rsidRDefault="001D0D72" w:rsidP="00F94F0A">
            <w:pPr>
              <w:numPr>
                <w:ilvl w:val="0"/>
                <w:numId w:val="26"/>
              </w:numPr>
              <w:tabs>
                <w:tab w:val="left" w:pos="174"/>
              </w:tabs>
              <w:ind w:left="0" w:firstLine="0"/>
              <w:contextualSpacing/>
              <w:rPr>
                <w:sz w:val="24"/>
                <w:szCs w:val="24"/>
              </w:rPr>
            </w:pPr>
          </w:p>
        </w:tc>
        <w:tc>
          <w:tcPr>
            <w:tcW w:w="3957" w:type="dxa"/>
          </w:tcPr>
          <w:p w:rsidR="001D0D72" w:rsidRDefault="001D0D72" w:rsidP="001D0D72">
            <w:pPr>
              <w:tabs>
                <w:tab w:val="left" w:pos="174"/>
              </w:tabs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Использование личных ноутбуков, планшетов, блокнотов, тетрадей, книг, шпаргалок, мобильных устройств</w:t>
            </w:r>
          </w:p>
        </w:tc>
        <w:tc>
          <w:tcPr>
            <w:tcW w:w="0" w:type="auto"/>
          </w:tcPr>
          <w:p w:rsidR="001D0D72" w:rsidRDefault="001D0D72" w:rsidP="001D0D7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Участникам запрещено приносить и использовать все перечисленные устройства</w:t>
            </w:r>
          </w:p>
        </w:tc>
      </w:tr>
      <w:tr w:rsidR="001D0D72" w:rsidTr="001D0D72">
        <w:tc>
          <w:tcPr>
            <w:tcW w:w="674" w:type="dxa"/>
          </w:tcPr>
          <w:p w:rsidR="001D0D72" w:rsidRDefault="001D0D72" w:rsidP="00F94F0A">
            <w:pPr>
              <w:numPr>
                <w:ilvl w:val="0"/>
                <w:numId w:val="26"/>
              </w:numPr>
              <w:tabs>
                <w:tab w:val="left" w:pos="457"/>
              </w:tabs>
              <w:ind w:left="0" w:firstLine="0"/>
              <w:contextualSpacing/>
              <w:rPr>
                <w:sz w:val="24"/>
                <w:szCs w:val="24"/>
              </w:rPr>
            </w:pPr>
          </w:p>
        </w:tc>
        <w:tc>
          <w:tcPr>
            <w:tcW w:w="3957" w:type="dxa"/>
          </w:tcPr>
          <w:p w:rsidR="001D0D72" w:rsidRDefault="001D0D72" w:rsidP="001D0D72">
            <w:pPr>
              <w:tabs>
                <w:tab w:val="left" w:pos="457"/>
              </w:tabs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Использование устройств для фото- и видеосъемки</w:t>
            </w:r>
          </w:p>
        </w:tc>
        <w:tc>
          <w:tcPr>
            <w:tcW w:w="0" w:type="auto"/>
            <w:vAlign w:val="center"/>
          </w:tcPr>
          <w:p w:rsidR="001D0D72" w:rsidRDefault="001D0D72" w:rsidP="001D0D7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Участникам и экспертам разрешено использовать устройства для фото- и видеосъемки на рабочей площадке только по завершению соревнований</w:t>
            </w:r>
          </w:p>
        </w:tc>
      </w:tr>
      <w:tr w:rsidR="001D0D72" w:rsidTr="001D0D72">
        <w:tc>
          <w:tcPr>
            <w:tcW w:w="674" w:type="dxa"/>
          </w:tcPr>
          <w:p w:rsidR="001D0D72" w:rsidRDefault="001D0D72" w:rsidP="00F94F0A">
            <w:pPr>
              <w:numPr>
                <w:ilvl w:val="0"/>
                <w:numId w:val="26"/>
              </w:numPr>
              <w:ind w:left="0" w:firstLine="0"/>
              <w:contextualSpacing/>
              <w:rPr>
                <w:sz w:val="24"/>
                <w:szCs w:val="24"/>
              </w:rPr>
            </w:pPr>
          </w:p>
        </w:tc>
        <w:tc>
          <w:tcPr>
            <w:tcW w:w="3957" w:type="dxa"/>
          </w:tcPr>
          <w:p w:rsidR="001D0D72" w:rsidRDefault="001D0D72" w:rsidP="001D0D72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Пользование нормативной и конкурсной документацией</w:t>
            </w:r>
          </w:p>
        </w:tc>
        <w:tc>
          <w:tcPr>
            <w:tcW w:w="0" w:type="auto"/>
            <w:vAlign w:val="center"/>
          </w:tcPr>
          <w:p w:rsidR="001D0D72" w:rsidRDefault="001D0D72" w:rsidP="001D0D72">
            <w:pPr>
              <w:contextualSpacing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 xml:space="preserve">Участникам и экспертам запрещается выносить с конкурсной площадки бумажные или цифровые копии документов, относящихся к конкурсному заданию (методики, критерии оценки, бланки оценки, протоколы, инструкции) до момента завершения соревнований </w:t>
            </w:r>
          </w:p>
        </w:tc>
      </w:tr>
      <w:tr w:rsidR="001D0D72" w:rsidTr="001D0D72">
        <w:tc>
          <w:tcPr>
            <w:tcW w:w="674" w:type="dxa"/>
          </w:tcPr>
          <w:p w:rsidR="001D0D72" w:rsidRDefault="001D0D72" w:rsidP="00F94F0A">
            <w:pPr>
              <w:numPr>
                <w:ilvl w:val="0"/>
                <w:numId w:val="27"/>
              </w:numPr>
              <w:ind w:left="0" w:firstLine="0"/>
              <w:contextualSpacing/>
              <w:rPr>
                <w:sz w:val="24"/>
                <w:szCs w:val="24"/>
              </w:rPr>
            </w:pPr>
          </w:p>
        </w:tc>
        <w:tc>
          <w:tcPr>
            <w:tcW w:w="3957" w:type="dxa"/>
          </w:tcPr>
          <w:p w:rsidR="001D0D72" w:rsidRDefault="001D0D72" w:rsidP="001D0D72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Сбой в работе оборудования</w:t>
            </w:r>
          </w:p>
        </w:tc>
        <w:tc>
          <w:tcPr>
            <w:tcW w:w="0" w:type="auto"/>
          </w:tcPr>
          <w:p w:rsidR="001D0D72" w:rsidRDefault="001D0D72" w:rsidP="001D0D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случае отказа оборудования или </w:t>
            </w:r>
            <w:r>
              <w:rPr>
                <w:sz w:val="24"/>
                <w:szCs w:val="24"/>
              </w:rPr>
              <w:lastRenderedPageBreak/>
              <w:t>инструментов, предоставленных участнику, дополнительное время не будет предоставлено участнику, если технический эксперт площадки сможет доказать, что технический сбой является ошибкой, неумением или результатом халатности данного участника</w:t>
            </w:r>
          </w:p>
        </w:tc>
      </w:tr>
      <w:tr w:rsidR="001D0D72" w:rsidTr="001D0D72">
        <w:tc>
          <w:tcPr>
            <w:tcW w:w="674" w:type="dxa"/>
          </w:tcPr>
          <w:p w:rsidR="001D0D72" w:rsidRDefault="001D0D72" w:rsidP="00F94F0A">
            <w:pPr>
              <w:numPr>
                <w:ilvl w:val="0"/>
                <w:numId w:val="27"/>
              </w:numPr>
              <w:ind w:left="0" w:firstLine="0"/>
              <w:contextualSpacing/>
              <w:rPr>
                <w:sz w:val="24"/>
                <w:szCs w:val="24"/>
              </w:rPr>
            </w:pPr>
          </w:p>
        </w:tc>
        <w:tc>
          <w:tcPr>
            <w:tcW w:w="3957" w:type="dxa"/>
          </w:tcPr>
          <w:p w:rsidR="001D0D72" w:rsidRDefault="001D0D72" w:rsidP="001D0D72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Нарушение участниками требований охраны труда и техники безопасности, нормативных документов чемпионата</w:t>
            </w:r>
          </w:p>
        </w:tc>
        <w:tc>
          <w:tcPr>
            <w:tcW w:w="0" w:type="auto"/>
          </w:tcPr>
          <w:p w:rsidR="001D0D72" w:rsidRDefault="001D0D72" w:rsidP="001D0D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 нарушении участником требований охраны труда и техники безопасности экспертная группа рассматривает факт нарушения и принимает решение о штрафных санкциях для участника в виде отстранения от выполнения задания, либо вычета баллов за часть выполненного задания по модулю. Решение оформляется протоколом внештатных ситуаций</w:t>
            </w:r>
          </w:p>
        </w:tc>
      </w:tr>
      <w:tr w:rsidR="001D0D72" w:rsidTr="001D0D72">
        <w:tc>
          <w:tcPr>
            <w:tcW w:w="674" w:type="dxa"/>
          </w:tcPr>
          <w:p w:rsidR="001D0D72" w:rsidRDefault="001D0D72" w:rsidP="00F94F0A">
            <w:pPr>
              <w:numPr>
                <w:ilvl w:val="0"/>
                <w:numId w:val="27"/>
              </w:numPr>
              <w:ind w:left="0" w:firstLine="0"/>
              <w:contextualSpacing/>
              <w:rPr>
                <w:sz w:val="24"/>
                <w:szCs w:val="24"/>
              </w:rPr>
            </w:pPr>
          </w:p>
        </w:tc>
        <w:tc>
          <w:tcPr>
            <w:tcW w:w="3957" w:type="dxa"/>
          </w:tcPr>
          <w:p w:rsidR="001D0D72" w:rsidRDefault="001D0D72" w:rsidP="001D0D72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Выполнение конкурсного задания</w:t>
            </w:r>
          </w:p>
          <w:p w:rsidR="001D0D72" w:rsidRDefault="001D0D72" w:rsidP="001D0D72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1D0D72" w:rsidRDefault="001D0D72" w:rsidP="001D0D7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случае, если участник умышленно не выполнил задание, экспертная группа, состоящая не менее, чем из трёх экспертов, принимает решение о штрафных санкциях для участника в виде вычета всех баллов, либо вычета баллов за часть выполненного задания по модулю. Решение оформляется протоколом внештатных ситуаций</w:t>
            </w:r>
          </w:p>
        </w:tc>
      </w:tr>
      <w:tr w:rsidR="001D0D72" w:rsidTr="001D0D72">
        <w:tc>
          <w:tcPr>
            <w:tcW w:w="674" w:type="dxa"/>
          </w:tcPr>
          <w:p w:rsidR="001D0D72" w:rsidRDefault="001D0D72" w:rsidP="00F94F0A">
            <w:pPr>
              <w:numPr>
                <w:ilvl w:val="0"/>
                <w:numId w:val="27"/>
              </w:numPr>
              <w:ind w:left="0" w:firstLine="0"/>
              <w:contextualSpacing/>
              <w:rPr>
                <w:sz w:val="24"/>
                <w:szCs w:val="24"/>
              </w:rPr>
            </w:pPr>
          </w:p>
        </w:tc>
        <w:tc>
          <w:tcPr>
            <w:tcW w:w="3957" w:type="dxa"/>
          </w:tcPr>
          <w:p w:rsidR="001D0D72" w:rsidRDefault="001D0D72" w:rsidP="001D0D72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Обработка и представление </w:t>
            </w:r>
          </w:p>
          <w:p w:rsidR="001D0D72" w:rsidRDefault="001D0D72" w:rsidP="001D0D72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результатов работы </w:t>
            </w:r>
          </w:p>
        </w:tc>
        <w:tc>
          <w:tcPr>
            <w:tcW w:w="0" w:type="auto"/>
            <w:vAlign w:val="center"/>
          </w:tcPr>
          <w:p w:rsidR="001D0D72" w:rsidRDefault="001D0D72" w:rsidP="001D0D7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случае, если участником умышленно изменены результаты работы (использование записей, запрещенных носителей и др.) с целью получения несправедливого преимущества, и этот факт зарегистрирован не менее, чем у трёх экспертов, экспертная группа принимает решение о снятии баллов за те критерии, в которых участник получил несправедливое преимущество. Участник должен незамедлительно сдать посторонние записи по запросу экспертной группы</w:t>
            </w:r>
          </w:p>
        </w:tc>
      </w:tr>
    </w:tbl>
    <w:p w:rsidR="001D0D72" w:rsidRPr="00A4187F" w:rsidRDefault="001D0D72" w:rsidP="001D0D72">
      <w:pPr>
        <w:pStyle w:val="-2"/>
        <w:ind w:firstLine="709"/>
        <w:rPr>
          <w:rFonts w:ascii="Times New Roman" w:hAnsi="Times New Roman"/>
        </w:rPr>
      </w:pPr>
      <w:bookmarkStart w:id="9" w:name="_Toc78885659"/>
      <w:bookmarkStart w:id="10" w:name="_Toc142037192"/>
      <w:r w:rsidRPr="00A4187F">
        <w:rPr>
          <w:rFonts w:ascii="Times New Roman" w:hAnsi="Times New Roman"/>
          <w:color w:val="000000"/>
        </w:rPr>
        <w:t xml:space="preserve">2.1. </w:t>
      </w:r>
      <w:bookmarkEnd w:id="9"/>
      <w:r w:rsidRPr="00A4187F">
        <w:rPr>
          <w:rFonts w:ascii="Times New Roman" w:hAnsi="Times New Roman"/>
        </w:rPr>
        <w:t>Личный инструмент конкурсанта</w:t>
      </w:r>
      <w:bookmarkEnd w:id="10"/>
    </w:p>
    <w:p w:rsidR="001D0D72" w:rsidRPr="003732A7" w:rsidRDefault="001D0D72" w:rsidP="001D0D72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Нулевой.</w:t>
      </w:r>
    </w:p>
    <w:p w:rsidR="001D0D72" w:rsidRPr="00A4187F" w:rsidRDefault="001D0D72" w:rsidP="001D0D72">
      <w:pPr>
        <w:pStyle w:val="-2"/>
        <w:ind w:firstLine="709"/>
        <w:rPr>
          <w:rFonts w:ascii="Times New Roman" w:hAnsi="Times New Roman"/>
        </w:rPr>
      </w:pPr>
      <w:bookmarkStart w:id="11" w:name="_Toc142037193"/>
      <w:r w:rsidRPr="00A4187F">
        <w:rPr>
          <w:rFonts w:ascii="Times New Roman" w:hAnsi="Times New Roman"/>
        </w:rPr>
        <w:t>2.2.</w:t>
      </w:r>
      <w:r w:rsidRPr="00A4187F">
        <w:rPr>
          <w:rFonts w:ascii="Times New Roman" w:hAnsi="Times New Roman"/>
          <w:i/>
        </w:rPr>
        <w:t xml:space="preserve"> </w:t>
      </w:r>
      <w:r w:rsidRPr="00A4187F">
        <w:rPr>
          <w:rFonts w:ascii="Times New Roman" w:hAnsi="Times New Roman"/>
        </w:rPr>
        <w:t>Материалы, оборудование и инструменты, запрещенные на площадке</w:t>
      </w:r>
      <w:bookmarkEnd w:id="11"/>
    </w:p>
    <w:p w:rsidR="001D0D72" w:rsidRDefault="001D0D72" w:rsidP="001D0D72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Участникам запрещено приносить и использовать носители внешней памяти, </w:t>
      </w:r>
      <w:r>
        <w:rPr>
          <w:sz w:val="28"/>
          <w:szCs w:val="28"/>
          <w:lang w:val="en-US"/>
        </w:rPr>
        <w:t>USB</w:t>
      </w:r>
      <w:r>
        <w:rPr>
          <w:sz w:val="28"/>
          <w:szCs w:val="28"/>
        </w:rPr>
        <w:t xml:space="preserve"> устройств, диктофонов и других звукозаписывающих устройств (на планшете, в мобильном телефоне). </w:t>
      </w:r>
    </w:p>
    <w:p w:rsidR="001D0D72" w:rsidRDefault="001D0D72" w:rsidP="001D0D72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Экспертам запрещено использовать звукозаписывающие устройства.</w:t>
      </w:r>
    </w:p>
    <w:p w:rsidR="001D0D72" w:rsidRDefault="001D0D72" w:rsidP="001D0D72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Участникам и экспертам разрешено использовать устройства для фото- и видеосъемки на рабочей площадке только по завершению соревнований либо только с разрешения главного эксперта.</w:t>
      </w:r>
    </w:p>
    <w:p w:rsidR="001D0D72" w:rsidRDefault="001D0D72" w:rsidP="001D0D72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Участникам и экспертам запрещается выносить с конкурсной площадки бумажные или цифровые копии документов, относящихся к конкурсному заданию (методики, критерии оценки, бланки оценки, протоколы, инструкции) до момента завершения соревнований либо только с разрешения главного эксперта.</w:t>
      </w:r>
    </w:p>
    <w:p w:rsidR="001D0D72" w:rsidRPr="00D83E4E" w:rsidRDefault="001D0D72" w:rsidP="001D0D72">
      <w:pPr>
        <w:pStyle w:val="-1"/>
        <w:jc w:val="center"/>
        <w:rPr>
          <w:rFonts w:ascii="Times New Roman" w:hAnsi="Times New Roman"/>
          <w:color w:val="auto"/>
          <w:sz w:val="28"/>
          <w:szCs w:val="28"/>
        </w:rPr>
      </w:pPr>
      <w:r w:rsidRPr="00D83E4E">
        <w:rPr>
          <w:rFonts w:ascii="Times New Roman" w:hAnsi="Times New Roman"/>
          <w:color w:val="auto"/>
          <w:sz w:val="28"/>
          <w:szCs w:val="28"/>
        </w:rPr>
        <w:t>3. Приложения</w:t>
      </w:r>
    </w:p>
    <w:p w:rsidR="001D0D72" w:rsidRDefault="00E97793" w:rsidP="001D0D72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hyperlink r:id="rId18" w:history="1">
        <w:r w:rsidR="001D0D72" w:rsidRPr="0074324E">
          <w:rPr>
            <w:rStyle w:val="ad"/>
            <w:sz w:val="28"/>
            <w:szCs w:val="28"/>
          </w:rPr>
          <w:t>Приложение 1. Инструкция по заполнению матрицы конкурсного задания</w:t>
        </w:r>
      </w:hyperlink>
    </w:p>
    <w:p w:rsidR="001D0D72" w:rsidRDefault="00E97793" w:rsidP="001D0D72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hyperlink r:id="rId19" w:history="1">
        <w:r w:rsidR="001D0D72" w:rsidRPr="00A67B4B">
          <w:rPr>
            <w:rStyle w:val="ad"/>
            <w:sz w:val="28"/>
            <w:szCs w:val="28"/>
          </w:rPr>
          <w:t>Приложение 2. Матрица конкурсного задания</w:t>
        </w:r>
      </w:hyperlink>
    </w:p>
    <w:p w:rsidR="001D0D72" w:rsidRDefault="00E97793" w:rsidP="001D0D72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hyperlink r:id="rId20" w:history="1">
        <w:r w:rsidR="001D0D72" w:rsidRPr="0074324E">
          <w:rPr>
            <w:rStyle w:val="ad"/>
            <w:sz w:val="28"/>
            <w:szCs w:val="28"/>
          </w:rPr>
          <w:t>Приложение 3. Инструкция по охране труда</w:t>
        </w:r>
      </w:hyperlink>
    </w:p>
    <w:p w:rsidR="001D0D72" w:rsidRPr="00C4638F" w:rsidRDefault="001D0D72" w:rsidP="001D0D72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C4638F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>4.</w:t>
      </w:r>
      <w:r w:rsidRPr="00C4638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C4638F">
        <w:rPr>
          <w:sz w:val="28"/>
          <w:szCs w:val="28"/>
        </w:rPr>
        <w:t>Инструкции, бланки</w:t>
      </w:r>
    </w:p>
    <w:p w:rsidR="001D0D72" w:rsidRDefault="00E97793" w:rsidP="001D0D72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hyperlink r:id="rId21" w:history="1">
        <w:r w:rsidR="001D0D72" w:rsidRPr="00E04FBA">
          <w:rPr>
            <w:rStyle w:val="ad"/>
            <w:sz w:val="28"/>
            <w:szCs w:val="28"/>
          </w:rPr>
          <w:t>Приложение 4.1. Инструкция для волонтера</w:t>
        </w:r>
      </w:hyperlink>
    </w:p>
    <w:p w:rsidR="001D0D72" w:rsidRDefault="00E97793" w:rsidP="001D0D72">
      <w:pPr>
        <w:autoSpaceDE w:val="0"/>
        <w:autoSpaceDN w:val="0"/>
        <w:adjustRightInd w:val="0"/>
        <w:spacing w:line="360" w:lineRule="auto"/>
        <w:jc w:val="both"/>
        <w:rPr>
          <w:rStyle w:val="ad"/>
          <w:sz w:val="28"/>
          <w:szCs w:val="28"/>
        </w:rPr>
      </w:pPr>
      <w:hyperlink r:id="rId22" w:history="1">
        <w:r w:rsidR="001D0D72" w:rsidRPr="00E04FBA">
          <w:rPr>
            <w:rStyle w:val="ad"/>
            <w:sz w:val="28"/>
            <w:szCs w:val="28"/>
          </w:rPr>
          <w:t>Приложение 4.2. Инструкция для участника конкурса</w:t>
        </w:r>
      </w:hyperlink>
    </w:p>
    <w:p w:rsidR="001D0D72" w:rsidRPr="00C4638F" w:rsidRDefault="00E97793" w:rsidP="001D0D72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hyperlink r:id="rId23" w:history="1">
        <w:r w:rsidR="001D0D72" w:rsidRPr="0074324E">
          <w:rPr>
            <w:rStyle w:val="ad"/>
            <w:sz w:val="28"/>
            <w:szCs w:val="28"/>
          </w:rPr>
          <w:t>Приложение 4.</w:t>
        </w:r>
        <w:r w:rsidR="001D0D72">
          <w:rPr>
            <w:rStyle w:val="ad"/>
            <w:sz w:val="28"/>
            <w:szCs w:val="28"/>
          </w:rPr>
          <w:t>3</w:t>
        </w:r>
        <w:r w:rsidR="001D0D72" w:rsidRPr="0074324E">
          <w:rPr>
            <w:rStyle w:val="ad"/>
            <w:sz w:val="28"/>
            <w:szCs w:val="28"/>
          </w:rPr>
          <w:t>. Карта стандартизированной работы</w:t>
        </w:r>
      </w:hyperlink>
    </w:p>
    <w:p w:rsidR="001D0D72" w:rsidRPr="00C4638F" w:rsidRDefault="00E97793" w:rsidP="001D0D72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hyperlink r:id="rId24" w:history="1">
        <w:r w:rsidR="001D0D72" w:rsidRPr="0074324E">
          <w:rPr>
            <w:rStyle w:val="ad"/>
            <w:sz w:val="28"/>
            <w:szCs w:val="28"/>
          </w:rPr>
          <w:t>Приложение 4.4. Подготовительный лист наблюдений</w:t>
        </w:r>
      </w:hyperlink>
    </w:p>
    <w:p w:rsidR="001D0D72" w:rsidRPr="00C4638F" w:rsidRDefault="00E97793" w:rsidP="001D0D72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hyperlink r:id="rId25" w:history="1">
        <w:r w:rsidR="001D0D72">
          <w:rPr>
            <w:rStyle w:val="ad"/>
            <w:sz w:val="28"/>
            <w:szCs w:val="28"/>
          </w:rPr>
          <w:t>Приложение 4.5</w:t>
        </w:r>
        <w:r w:rsidR="001D0D72" w:rsidRPr="0074324E">
          <w:rPr>
            <w:rStyle w:val="ad"/>
            <w:sz w:val="28"/>
            <w:szCs w:val="28"/>
          </w:rPr>
          <w:t>. Лист вычисления времени такта</w:t>
        </w:r>
      </w:hyperlink>
    </w:p>
    <w:p w:rsidR="001D0D72" w:rsidRPr="00C4638F" w:rsidRDefault="00E97793" w:rsidP="001D0D72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hyperlink r:id="rId26" w:history="1">
        <w:r w:rsidR="001D0D72" w:rsidRPr="0074324E">
          <w:rPr>
            <w:rStyle w:val="ad"/>
            <w:sz w:val="28"/>
            <w:szCs w:val="28"/>
          </w:rPr>
          <w:t>Приложение 4.6. Лист наблюдения ручной работы</w:t>
        </w:r>
      </w:hyperlink>
    </w:p>
    <w:p w:rsidR="001D0D72" w:rsidRPr="00C4638F" w:rsidRDefault="00E97793" w:rsidP="001D0D72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hyperlink r:id="rId27" w:history="1">
        <w:r w:rsidR="001D0D72" w:rsidRPr="0074324E">
          <w:rPr>
            <w:rStyle w:val="ad"/>
            <w:sz w:val="28"/>
            <w:szCs w:val="28"/>
          </w:rPr>
          <w:t>Приложение 4.7. Объединенная карта стандартизированной работы</w:t>
        </w:r>
      </w:hyperlink>
    </w:p>
    <w:p w:rsidR="001D0D72" w:rsidRPr="00C4638F" w:rsidRDefault="00E97793" w:rsidP="001D0D72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hyperlink r:id="rId28" w:history="1">
        <w:r w:rsidR="001D0D72" w:rsidRPr="0074324E">
          <w:rPr>
            <w:rStyle w:val="ad"/>
            <w:sz w:val="28"/>
            <w:szCs w:val="28"/>
          </w:rPr>
          <w:t>Приложение 4.8. Таблица сбалансированной работы</w:t>
        </w:r>
      </w:hyperlink>
    </w:p>
    <w:p w:rsidR="001D0D72" w:rsidRPr="00C4638F" w:rsidRDefault="00E97793" w:rsidP="001D0D72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hyperlink r:id="rId29" w:history="1">
        <w:r w:rsidR="001D0D72" w:rsidRPr="0074324E">
          <w:rPr>
            <w:rStyle w:val="ad"/>
            <w:sz w:val="28"/>
            <w:szCs w:val="28"/>
          </w:rPr>
          <w:t>Приложение 4.9. Отчет о внедрении новшества (кайзена)</w:t>
        </w:r>
      </w:hyperlink>
    </w:p>
    <w:p w:rsidR="001D0D72" w:rsidRPr="00C4638F" w:rsidRDefault="00E97793" w:rsidP="001D0D72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hyperlink r:id="rId30" w:history="1">
        <w:r w:rsidR="001D0D72" w:rsidRPr="004E4CA7">
          <w:rPr>
            <w:rStyle w:val="ad"/>
            <w:sz w:val="28"/>
            <w:szCs w:val="28"/>
          </w:rPr>
          <w:t>Приложение 4.10. Лист производственного анализа</w:t>
        </w:r>
      </w:hyperlink>
    </w:p>
    <w:p w:rsidR="001D0D72" w:rsidRPr="00C4638F" w:rsidRDefault="00E97793" w:rsidP="001D0D72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hyperlink r:id="rId31" w:history="1">
        <w:r w:rsidR="001D0D72" w:rsidRPr="004E4CA7">
          <w:rPr>
            <w:rStyle w:val="ad"/>
            <w:sz w:val="28"/>
            <w:szCs w:val="28"/>
          </w:rPr>
          <w:t>Приложение 4.11. Стандарт по качеству</w:t>
        </w:r>
      </w:hyperlink>
    </w:p>
    <w:p w:rsidR="001D0D72" w:rsidRDefault="00E97793" w:rsidP="001D0D72">
      <w:pPr>
        <w:autoSpaceDE w:val="0"/>
        <w:autoSpaceDN w:val="0"/>
        <w:adjustRightInd w:val="0"/>
        <w:spacing w:line="360" w:lineRule="auto"/>
        <w:jc w:val="both"/>
        <w:rPr>
          <w:rStyle w:val="ad"/>
          <w:sz w:val="28"/>
          <w:szCs w:val="28"/>
        </w:rPr>
      </w:pPr>
      <w:hyperlink r:id="rId32" w:history="1">
        <w:r w:rsidR="001D0D72" w:rsidRPr="004E4CA7">
          <w:rPr>
            <w:rStyle w:val="ad"/>
            <w:sz w:val="28"/>
            <w:szCs w:val="28"/>
          </w:rPr>
          <w:t>Приложение 4.12. Рабочий стандарт</w:t>
        </w:r>
      </w:hyperlink>
    </w:p>
    <w:p w:rsidR="001D0D72" w:rsidRDefault="00E97793" w:rsidP="001D0D72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hyperlink r:id="rId33" w:history="1">
        <w:r w:rsidR="001D0D72">
          <w:rPr>
            <w:rStyle w:val="ad"/>
            <w:sz w:val="28"/>
            <w:szCs w:val="28"/>
          </w:rPr>
          <w:t>Приложение 4.13</w:t>
        </w:r>
        <w:r w:rsidR="001D0D72" w:rsidRPr="00C718A8">
          <w:rPr>
            <w:rStyle w:val="ad"/>
            <w:sz w:val="28"/>
            <w:szCs w:val="28"/>
          </w:rPr>
          <w:t>. Оценка эффективности внедренных усовершенствований</w:t>
        </w:r>
      </w:hyperlink>
    </w:p>
    <w:p w:rsidR="001D0D72" w:rsidRDefault="00E97793" w:rsidP="001D0D72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hyperlink r:id="rId34" w:history="1">
        <w:r w:rsidR="001D0D72">
          <w:rPr>
            <w:rStyle w:val="ad"/>
            <w:sz w:val="28"/>
            <w:szCs w:val="28"/>
          </w:rPr>
          <w:t>Приложение 4.14</w:t>
        </w:r>
        <w:r w:rsidR="001D0D72" w:rsidRPr="004E4CA7">
          <w:rPr>
            <w:rStyle w:val="ad"/>
            <w:sz w:val="28"/>
            <w:szCs w:val="28"/>
          </w:rPr>
          <w:t>. Определение видов потерь</w:t>
        </w:r>
      </w:hyperlink>
    </w:p>
    <w:p w:rsidR="001D0D72" w:rsidRDefault="00E97793" w:rsidP="001D0D72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hyperlink r:id="rId35" w:history="1">
        <w:r w:rsidR="001D0D72">
          <w:rPr>
            <w:rStyle w:val="ad"/>
            <w:sz w:val="28"/>
            <w:szCs w:val="28"/>
          </w:rPr>
          <w:t>Приложение 4.15</w:t>
        </w:r>
        <w:r w:rsidR="001D0D72" w:rsidRPr="00C718A8">
          <w:rPr>
            <w:rStyle w:val="ad"/>
            <w:sz w:val="28"/>
            <w:szCs w:val="28"/>
          </w:rPr>
          <w:t>. Карта СР для ручного транспортировщика по подаче КИ</w:t>
        </w:r>
      </w:hyperlink>
    </w:p>
    <w:p w:rsidR="001D0D72" w:rsidRDefault="00E97793" w:rsidP="001D0D72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hyperlink r:id="rId36" w:history="1">
        <w:r w:rsidR="001D0D72">
          <w:rPr>
            <w:rStyle w:val="ad"/>
            <w:sz w:val="28"/>
            <w:szCs w:val="28"/>
          </w:rPr>
          <w:t>Приложение 4.16</w:t>
        </w:r>
        <w:r w:rsidR="001D0D72" w:rsidRPr="00C718A8">
          <w:rPr>
            <w:rStyle w:val="ad"/>
            <w:sz w:val="28"/>
            <w:szCs w:val="28"/>
          </w:rPr>
          <w:t>. Стандарт безопасности</w:t>
        </w:r>
      </w:hyperlink>
    </w:p>
    <w:p w:rsidR="001D0D72" w:rsidRPr="00C4638F" w:rsidRDefault="001D0D72" w:rsidP="001D0D72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</w:p>
    <w:p w:rsidR="00615868" w:rsidRPr="00615868" w:rsidRDefault="00615868" w:rsidP="001D0D72">
      <w:pPr>
        <w:rPr>
          <w:sz w:val="24"/>
          <w:szCs w:val="16"/>
        </w:rPr>
      </w:pPr>
    </w:p>
    <w:sectPr w:rsidR="00615868" w:rsidRPr="00615868" w:rsidSect="00B430BE">
      <w:headerReference w:type="even" r:id="rId37"/>
      <w:headerReference w:type="default" r:id="rId38"/>
      <w:pgSz w:w="11907" w:h="16840"/>
      <w:pgMar w:top="709" w:right="850" w:bottom="426" w:left="1701" w:header="720" w:footer="0" w:gutter="0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96326" w:rsidRDefault="00096326">
      <w:r>
        <w:separator/>
      </w:r>
    </w:p>
  </w:endnote>
  <w:endnote w:type="continuationSeparator" w:id="1">
    <w:p w:rsidR="00096326" w:rsidRDefault="0009632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Noto Sans Symbols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DejaVu Sans">
    <w:altName w:val="Verdana"/>
    <w:charset w:val="CC"/>
    <w:family w:val="swiss"/>
    <w:pitch w:val="variable"/>
    <w:sig w:usb0="E7002EFF" w:usb1="D200FDFF" w:usb2="0A246029" w:usb3="00000000" w:csb0="000001FF" w:csb1="00000000"/>
  </w:font>
  <w:font w:name="FrutigerLTStd-Light"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96326" w:rsidRDefault="00096326">
      <w:r>
        <w:separator/>
      </w:r>
    </w:p>
  </w:footnote>
  <w:footnote w:type="continuationSeparator" w:id="1">
    <w:p w:rsidR="00096326" w:rsidRDefault="00096326">
      <w:r>
        <w:continuationSeparator/>
      </w:r>
    </w:p>
  </w:footnote>
  <w:footnote w:id="2">
    <w:p w:rsidR="001D0D72" w:rsidRPr="00E04FBA" w:rsidRDefault="001D0D72" w:rsidP="001D0D72">
      <w:pPr>
        <w:pBdr>
          <w:top w:val="nil"/>
          <w:left w:val="nil"/>
          <w:bottom w:val="nil"/>
          <w:right w:val="nil"/>
          <w:between w:val="nil"/>
        </w:pBdr>
        <w:jc w:val="both"/>
        <w:rPr>
          <w:iCs/>
          <w:color w:val="000000"/>
          <w:sz w:val="18"/>
          <w:szCs w:val="18"/>
        </w:rPr>
      </w:pPr>
      <w:r>
        <w:rPr>
          <w:iCs/>
          <w:color w:val="000000"/>
          <w:sz w:val="18"/>
          <w:szCs w:val="18"/>
        </w:rPr>
        <w:t>1</w:t>
      </w:r>
    </w:p>
  </w:footnote>
  <w:footnote w:id="3">
    <w:p w:rsidR="001D0D72" w:rsidRDefault="001D0D72" w:rsidP="001D0D72">
      <w:pPr>
        <w:pBdr>
          <w:top w:val="nil"/>
          <w:left w:val="nil"/>
          <w:bottom w:val="nil"/>
          <w:right w:val="nil"/>
          <w:between w:val="nil"/>
        </w:pBdr>
        <w:rPr>
          <w:i/>
          <w:color w:val="000000"/>
          <w:sz w:val="18"/>
          <w:szCs w:val="18"/>
        </w:rPr>
      </w:pPr>
      <w:r>
        <w:rPr>
          <w:vertAlign w:val="superscript"/>
        </w:rPr>
        <w:footnoteRef/>
      </w:r>
      <w:r>
        <w:rPr>
          <w:i/>
          <w:color w:val="000000"/>
          <w:sz w:val="18"/>
          <w:szCs w:val="18"/>
        </w:rPr>
        <w:t xml:space="preserve"> Указываются особенности компетенции, которые относятся ко всем возрастным категориям и чемпионатным линейкам без исключения.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0D72" w:rsidRDefault="00E97793">
    <w:pPr>
      <w:framePr w:wrap="around" w:vAnchor="text" w:hAnchor="margin" w:xAlign="center" w:y="1"/>
    </w:pPr>
    <w:r>
      <w:fldChar w:fldCharType="begin"/>
    </w:r>
    <w:r w:rsidR="001D0D72">
      <w:instrText xml:space="preserve">PAGE  </w:instrText>
    </w:r>
    <w:r>
      <w:fldChar w:fldCharType="separate"/>
    </w:r>
    <w:r w:rsidR="001D0D72">
      <w:rPr>
        <w:noProof/>
      </w:rPr>
      <w:t>8</w:t>
    </w:r>
    <w:r>
      <w:rPr>
        <w:noProof/>
      </w:rPr>
      <w:fldChar w:fldCharType="end"/>
    </w:r>
  </w:p>
  <w:p w:rsidR="001D0D72" w:rsidRDefault="001D0D72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0D72" w:rsidRDefault="001D0D72" w:rsidP="001D0D72">
    <w:pPr>
      <w:pStyle w:val="a6"/>
      <w:jc w:val="righ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0255D2"/>
    <w:multiLevelType w:val="hybridMultilevel"/>
    <w:tmpl w:val="0ADC0F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961365"/>
    <w:multiLevelType w:val="hybridMultilevel"/>
    <w:tmpl w:val="64C65530"/>
    <w:lvl w:ilvl="0" w:tplc="C63EF31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A6A0B806">
      <w:start w:val="3"/>
      <w:numFmt w:val="bullet"/>
      <w:lvlText w:val=""/>
      <w:lvlJc w:val="left"/>
      <w:pPr>
        <w:tabs>
          <w:tab w:val="num" w:pos="1363"/>
        </w:tabs>
        <w:ind w:left="1363" w:hanging="283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119C3C48"/>
    <w:multiLevelType w:val="hybridMultilevel"/>
    <w:tmpl w:val="A83ECA7A"/>
    <w:lvl w:ilvl="0" w:tplc="3B5A5D76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70CB83E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 w:tplc="C054CE2C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 w:tplc="192C31E4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 w:tplc="48A6667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 w:tplc="D10A1B6A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 w:tplc="05F85FA0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 w:tplc="E14A98C8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 w:tplc="B5285DBE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3">
    <w:nsid w:val="12503E73"/>
    <w:multiLevelType w:val="hybridMultilevel"/>
    <w:tmpl w:val="11961844"/>
    <w:lvl w:ilvl="0" w:tplc="A6A0B806">
      <w:start w:val="3"/>
      <w:numFmt w:val="bullet"/>
      <w:lvlText w:val=""/>
      <w:lvlJc w:val="left"/>
      <w:pPr>
        <w:tabs>
          <w:tab w:val="num" w:pos="1457"/>
        </w:tabs>
        <w:ind w:left="1457" w:hanging="283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">
    <w:nsid w:val="14D55EC9"/>
    <w:multiLevelType w:val="hybridMultilevel"/>
    <w:tmpl w:val="0100C4D6"/>
    <w:lvl w:ilvl="0" w:tplc="3BCEAB3C">
      <w:start w:val="1"/>
      <w:numFmt w:val="bullet"/>
      <w:pStyle w:val="ListaBlack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5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2" w:tplc="F0C8C08A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261E96E2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C45638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95681F2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AD2CF8B4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D75C862E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E307224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157603E3"/>
    <w:multiLevelType w:val="hybridMultilevel"/>
    <w:tmpl w:val="12F814B6"/>
    <w:lvl w:ilvl="0" w:tplc="09929378">
      <w:start w:val="1"/>
      <w:numFmt w:val="bullet"/>
      <w:pStyle w:val="a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C786AEC"/>
    <w:multiLevelType w:val="hybridMultilevel"/>
    <w:tmpl w:val="5344C8AC"/>
    <w:lvl w:ilvl="0" w:tplc="A6A0B806">
      <w:start w:val="3"/>
      <w:numFmt w:val="bullet"/>
      <w:lvlText w:val=""/>
      <w:lvlJc w:val="left"/>
      <w:pPr>
        <w:tabs>
          <w:tab w:val="num" w:pos="1457"/>
        </w:tabs>
        <w:ind w:left="1457" w:hanging="283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7">
    <w:nsid w:val="1DD34C83"/>
    <w:multiLevelType w:val="hybridMultilevel"/>
    <w:tmpl w:val="176C0B48"/>
    <w:lvl w:ilvl="0" w:tplc="0504BE1A">
      <w:start w:val="1"/>
      <w:numFmt w:val="bullet"/>
      <w:pStyle w:val="a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86C719A"/>
    <w:multiLevelType w:val="hybridMultilevel"/>
    <w:tmpl w:val="CC80FFBC"/>
    <w:lvl w:ilvl="0" w:tplc="7B46A2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B8725F6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C1CA3E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241EA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AFCD05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CE61E3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16045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9FAAD3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8220DE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E244EDD"/>
    <w:multiLevelType w:val="hybridMultilevel"/>
    <w:tmpl w:val="54989FD0"/>
    <w:lvl w:ilvl="0" w:tplc="5CD6DD3A">
      <w:start w:val="1"/>
      <w:numFmt w:val="decimal"/>
      <w:lvlText w:val="%1."/>
      <w:lvlJc w:val="left"/>
      <w:pPr>
        <w:ind w:left="720" w:hanging="360"/>
      </w:pPr>
    </w:lvl>
    <w:lvl w:ilvl="1" w:tplc="886E8F72">
      <w:start w:val="1"/>
      <w:numFmt w:val="lowerLetter"/>
      <w:lvlText w:val="%2."/>
      <w:lvlJc w:val="left"/>
      <w:pPr>
        <w:ind w:left="1440" w:hanging="360"/>
      </w:pPr>
    </w:lvl>
    <w:lvl w:ilvl="2" w:tplc="B3CAC724">
      <w:start w:val="1"/>
      <w:numFmt w:val="lowerRoman"/>
      <w:lvlText w:val="%3."/>
      <w:lvlJc w:val="right"/>
      <w:pPr>
        <w:ind w:left="2160" w:hanging="180"/>
      </w:pPr>
    </w:lvl>
    <w:lvl w:ilvl="3" w:tplc="6E8C86BA">
      <w:start w:val="1"/>
      <w:numFmt w:val="decimal"/>
      <w:lvlText w:val="%4."/>
      <w:lvlJc w:val="left"/>
      <w:pPr>
        <w:ind w:left="2880" w:hanging="360"/>
      </w:pPr>
    </w:lvl>
    <w:lvl w:ilvl="4" w:tplc="F0908884">
      <w:start w:val="1"/>
      <w:numFmt w:val="lowerLetter"/>
      <w:lvlText w:val="%5."/>
      <w:lvlJc w:val="left"/>
      <w:pPr>
        <w:ind w:left="3600" w:hanging="360"/>
      </w:pPr>
    </w:lvl>
    <w:lvl w:ilvl="5" w:tplc="B0A0714C">
      <w:start w:val="1"/>
      <w:numFmt w:val="lowerRoman"/>
      <w:lvlText w:val="%6."/>
      <w:lvlJc w:val="right"/>
      <w:pPr>
        <w:ind w:left="4320" w:hanging="180"/>
      </w:pPr>
    </w:lvl>
    <w:lvl w:ilvl="6" w:tplc="ECCE57C6">
      <w:start w:val="1"/>
      <w:numFmt w:val="decimal"/>
      <w:lvlText w:val="%7."/>
      <w:lvlJc w:val="left"/>
      <w:pPr>
        <w:ind w:left="5040" w:hanging="360"/>
      </w:pPr>
    </w:lvl>
    <w:lvl w:ilvl="7" w:tplc="9F865B36">
      <w:start w:val="1"/>
      <w:numFmt w:val="lowerLetter"/>
      <w:lvlText w:val="%8."/>
      <w:lvlJc w:val="left"/>
      <w:pPr>
        <w:ind w:left="5760" w:hanging="360"/>
      </w:pPr>
    </w:lvl>
    <w:lvl w:ilvl="8" w:tplc="8AE02B72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5122B86"/>
    <w:multiLevelType w:val="multilevel"/>
    <w:tmpl w:val="BEF4391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4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62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9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1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52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4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1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4312" w:hanging="2160"/>
      </w:pPr>
      <w:rPr>
        <w:rFonts w:hint="default"/>
      </w:rPr>
    </w:lvl>
  </w:abstractNum>
  <w:abstractNum w:abstractNumId="11">
    <w:nsid w:val="39954E8C"/>
    <w:multiLevelType w:val="hybridMultilevel"/>
    <w:tmpl w:val="492449DE"/>
    <w:lvl w:ilvl="0" w:tplc="A6A0B806">
      <w:start w:val="3"/>
      <w:numFmt w:val="bullet"/>
      <w:lvlText w:val=""/>
      <w:lvlJc w:val="left"/>
      <w:pPr>
        <w:tabs>
          <w:tab w:val="num" w:pos="1363"/>
        </w:tabs>
        <w:ind w:left="1363" w:hanging="283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">
    <w:nsid w:val="3D0D64F2"/>
    <w:multiLevelType w:val="multilevel"/>
    <w:tmpl w:val="35D481A2"/>
    <w:lvl w:ilvl="0">
      <w:start w:val="5"/>
      <w:numFmt w:val="decimal"/>
      <w:lvlText w:val="%1."/>
      <w:lvlJc w:val="left"/>
      <w:pPr>
        <w:ind w:left="1069" w:hanging="360"/>
      </w:pPr>
    </w:lvl>
    <w:lvl w:ilvl="1">
      <w:start w:val="5"/>
      <w:numFmt w:val="decimal"/>
      <w:isLgl/>
      <w:lvlText w:val="%1.%2"/>
      <w:lvlJc w:val="left"/>
      <w:pPr>
        <w:ind w:left="1354" w:hanging="645"/>
      </w:pPr>
    </w:lvl>
    <w:lvl w:ilvl="2">
      <w:start w:val="4"/>
      <w:numFmt w:val="decimal"/>
      <w:isLgl/>
      <w:lvlText w:val="%1.%2.%3"/>
      <w:lvlJc w:val="left"/>
      <w:pPr>
        <w:ind w:left="1429" w:hanging="720"/>
      </w:pPr>
    </w:lvl>
    <w:lvl w:ilvl="3">
      <w:start w:val="1"/>
      <w:numFmt w:val="decimal"/>
      <w:isLgl/>
      <w:lvlText w:val="%1.%2.%3.%4"/>
      <w:lvlJc w:val="left"/>
      <w:pPr>
        <w:ind w:left="1789" w:hanging="1080"/>
      </w:pPr>
    </w:lvl>
    <w:lvl w:ilvl="4">
      <w:start w:val="1"/>
      <w:numFmt w:val="decimal"/>
      <w:isLgl/>
      <w:lvlText w:val="%1.%2.%3.%4.%5"/>
      <w:lvlJc w:val="left"/>
      <w:pPr>
        <w:ind w:left="1789" w:hanging="1080"/>
      </w:pPr>
    </w:lvl>
    <w:lvl w:ilvl="5">
      <w:start w:val="1"/>
      <w:numFmt w:val="decimal"/>
      <w:isLgl/>
      <w:lvlText w:val="%1.%2.%3.%4.%5.%6"/>
      <w:lvlJc w:val="left"/>
      <w:pPr>
        <w:ind w:left="2149" w:hanging="1440"/>
      </w:pPr>
    </w:lvl>
    <w:lvl w:ilvl="6">
      <w:start w:val="1"/>
      <w:numFmt w:val="decimal"/>
      <w:isLgl/>
      <w:lvlText w:val="%1.%2.%3.%4.%5.%6.%7"/>
      <w:lvlJc w:val="left"/>
      <w:pPr>
        <w:ind w:left="2149" w:hanging="1440"/>
      </w:p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</w:lvl>
  </w:abstractNum>
  <w:abstractNum w:abstractNumId="13">
    <w:nsid w:val="46B600F0"/>
    <w:multiLevelType w:val="hybridMultilevel"/>
    <w:tmpl w:val="4F32BD38"/>
    <w:lvl w:ilvl="0" w:tplc="B1AC8ED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4F632">
      <w:start w:val="1"/>
      <w:numFmt w:val="lowerLetter"/>
      <w:lvlText w:val="%2."/>
      <w:lvlJc w:val="left"/>
      <w:pPr>
        <w:ind w:left="1440" w:hanging="360"/>
      </w:pPr>
    </w:lvl>
    <w:lvl w:ilvl="2" w:tplc="9AE48390">
      <w:start w:val="1"/>
      <w:numFmt w:val="lowerRoman"/>
      <w:lvlText w:val="%3."/>
      <w:lvlJc w:val="right"/>
      <w:pPr>
        <w:ind w:left="2160" w:hanging="180"/>
      </w:pPr>
    </w:lvl>
    <w:lvl w:ilvl="3" w:tplc="8C9A782A">
      <w:start w:val="1"/>
      <w:numFmt w:val="decimal"/>
      <w:lvlText w:val="%4."/>
      <w:lvlJc w:val="left"/>
      <w:pPr>
        <w:ind w:left="2880" w:hanging="360"/>
      </w:pPr>
    </w:lvl>
    <w:lvl w:ilvl="4" w:tplc="59AED63E">
      <w:start w:val="1"/>
      <w:numFmt w:val="lowerLetter"/>
      <w:lvlText w:val="%5."/>
      <w:lvlJc w:val="left"/>
      <w:pPr>
        <w:ind w:left="3600" w:hanging="360"/>
      </w:pPr>
    </w:lvl>
    <w:lvl w:ilvl="5" w:tplc="A6F803BE">
      <w:start w:val="1"/>
      <w:numFmt w:val="lowerRoman"/>
      <w:lvlText w:val="%6."/>
      <w:lvlJc w:val="right"/>
      <w:pPr>
        <w:ind w:left="4320" w:hanging="180"/>
      </w:pPr>
    </w:lvl>
    <w:lvl w:ilvl="6" w:tplc="D3285BD2">
      <w:start w:val="1"/>
      <w:numFmt w:val="decimal"/>
      <w:lvlText w:val="%7."/>
      <w:lvlJc w:val="left"/>
      <w:pPr>
        <w:ind w:left="5040" w:hanging="360"/>
      </w:pPr>
    </w:lvl>
    <w:lvl w:ilvl="7" w:tplc="DB9CA3B6">
      <w:start w:val="1"/>
      <w:numFmt w:val="lowerLetter"/>
      <w:lvlText w:val="%8."/>
      <w:lvlJc w:val="left"/>
      <w:pPr>
        <w:ind w:left="5760" w:hanging="360"/>
      </w:pPr>
    </w:lvl>
    <w:lvl w:ilvl="8" w:tplc="3042A750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9230CB0"/>
    <w:multiLevelType w:val="hybridMultilevel"/>
    <w:tmpl w:val="EC6A66EC"/>
    <w:lvl w:ilvl="0" w:tplc="7CD0DE52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4DE92D03"/>
    <w:multiLevelType w:val="hybridMultilevel"/>
    <w:tmpl w:val="FC6E9064"/>
    <w:lvl w:ilvl="0" w:tplc="D3785572">
      <w:start w:val="1"/>
      <w:numFmt w:val="decimal"/>
      <w:lvlText w:val="%1."/>
      <w:lvlJc w:val="left"/>
      <w:pPr>
        <w:ind w:left="959" w:hanging="360"/>
      </w:pPr>
    </w:lvl>
    <w:lvl w:ilvl="1" w:tplc="5740BB74">
      <w:start w:val="1"/>
      <w:numFmt w:val="lowerLetter"/>
      <w:lvlText w:val="%2."/>
      <w:lvlJc w:val="left"/>
      <w:pPr>
        <w:ind w:left="1330" w:hanging="360"/>
      </w:pPr>
    </w:lvl>
    <w:lvl w:ilvl="2" w:tplc="C4884DAE">
      <w:start w:val="1"/>
      <w:numFmt w:val="lowerRoman"/>
      <w:lvlText w:val="%3."/>
      <w:lvlJc w:val="right"/>
      <w:pPr>
        <w:ind w:left="2050" w:hanging="180"/>
      </w:pPr>
    </w:lvl>
    <w:lvl w:ilvl="3" w:tplc="A24CEA34">
      <w:start w:val="1"/>
      <w:numFmt w:val="decimal"/>
      <w:lvlText w:val="%4."/>
      <w:lvlJc w:val="left"/>
      <w:pPr>
        <w:ind w:left="2770" w:hanging="360"/>
      </w:pPr>
    </w:lvl>
    <w:lvl w:ilvl="4" w:tplc="58D2EA5C">
      <w:start w:val="1"/>
      <w:numFmt w:val="lowerLetter"/>
      <w:lvlText w:val="%5."/>
      <w:lvlJc w:val="left"/>
      <w:pPr>
        <w:ind w:left="3490" w:hanging="360"/>
      </w:pPr>
    </w:lvl>
    <w:lvl w:ilvl="5" w:tplc="8B92FD8E">
      <w:start w:val="1"/>
      <w:numFmt w:val="lowerRoman"/>
      <w:lvlText w:val="%6."/>
      <w:lvlJc w:val="right"/>
      <w:pPr>
        <w:ind w:left="4210" w:hanging="180"/>
      </w:pPr>
    </w:lvl>
    <w:lvl w:ilvl="6" w:tplc="DF7E85E8">
      <w:start w:val="1"/>
      <w:numFmt w:val="decimal"/>
      <w:lvlText w:val="%7."/>
      <w:lvlJc w:val="left"/>
      <w:pPr>
        <w:ind w:left="4930" w:hanging="360"/>
      </w:pPr>
    </w:lvl>
    <w:lvl w:ilvl="7" w:tplc="AC6E9156">
      <w:start w:val="1"/>
      <w:numFmt w:val="lowerLetter"/>
      <w:lvlText w:val="%8."/>
      <w:lvlJc w:val="left"/>
      <w:pPr>
        <w:ind w:left="5650" w:hanging="360"/>
      </w:pPr>
    </w:lvl>
    <w:lvl w:ilvl="8" w:tplc="3E76A95A">
      <w:start w:val="1"/>
      <w:numFmt w:val="lowerRoman"/>
      <w:lvlText w:val="%9."/>
      <w:lvlJc w:val="right"/>
      <w:pPr>
        <w:ind w:left="6370" w:hanging="180"/>
      </w:pPr>
    </w:lvl>
  </w:abstractNum>
  <w:abstractNum w:abstractNumId="16">
    <w:nsid w:val="50AC1D78"/>
    <w:multiLevelType w:val="hybridMultilevel"/>
    <w:tmpl w:val="985C77F2"/>
    <w:lvl w:ilvl="0" w:tplc="EA068B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2526486"/>
    <w:multiLevelType w:val="hybridMultilevel"/>
    <w:tmpl w:val="C2D637F2"/>
    <w:lvl w:ilvl="0" w:tplc="5F56DF7A">
      <w:start w:val="1"/>
      <w:numFmt w:val="decimal"/>
      <w:lvlText w:val="%1."/>
      <w:lvlJc w:val="left"/>
      <w:pPr>
        <w:ind w:left="1068" w:hanging="360"/>
      </w:pPr>
      <w:rPr>
        <w:rFonts w:eastAsia="Times New Roman" w:hint="default"/>
        <w:b/>
        <w:bCs w:val="0"/>
        <w:sz w:val="28"/>
      </w:rPr>
    </w:lvl>
    <w:lvl w:ilvl="1" w:tplc="BFF235FE">
      <w:start w:val="1"/>
      <w:numFmt w:val="russianLower"/>
      <w:lvlText w:val="%2."/>
      <w:lvlJc w:val="left"/>
      <w:pPr>
        <w:ind w:left="1788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54DA0451"/>
    <w:multiLevelType w:val="hybridMultilevel"/>
    <w:tmpl w:val="4C1A1792"/>
    <w:lvl w:ilvl="0" w:tplc="7ABAB0A2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1" w:tplc="A6A0B806">
      <w:start w:val="3"/>
      <w:numFmt w:val="bullet"/>
      <w:lvlText w:val=""/>
      <w:lvlJc w:val="left"/>
      <w:pPr>
        <w:tabs>
          <w:tab w:val="num" w:pos="1363"/>
        </w:tabs>
        <w:ind w:left="1363" w:hanging="283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9">
    <w:nsid w:val="668B1E7F"/>
    <w:multiLevelType w:val="hybridMultilevel"/>
    <w:tmpl w:val="30AEF592"/>
    <w:lvl w:ilvl="0" w:tplc="EA068B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9CF7291"/>
    <w:multiLevelType w:val="multilevel"/>
    <w:tmpl w:val="F64ECDF2"/>
    <w:lvl w:ilvl="0">
      <w:start w:val="1"/>
      <w:numFmt w:val="bullet"/>
      <w:lvlText w:val="•"/>
      <w:lvlJc w:val="left"/>
      <w:pPr>
        <w:ind w:left="927" w:hanging="360"/>
      </w:pPr>
      <w:rPr>
        <w:rFonts w:ascii="Arial" w:eastAsia="Arial" w:hAnsi="Arial" w:cs="Arial"/>
        <w:color w:val="000000"/>
      </w:rPr>
    </w:lvl>
    <w:lvl w:ilvl="1">
      <w:start w:val="1"/>
      <w:numFmt w:val="bullet"/>
      <w:lvlText w:val="•"/>
      <w:lvlJc w:val="left"/>
      <w:pPr>
        <w:ind w:left="1440" w:hanging="360"/>
      </w:pPr>
      <w:rPr>
        <w:rFonts w:ascii="Arial" w:eastAsia="Arial" w:hAnsi="Arial" w:cs="Arial"/>
      </w:rPr>
    </w:lvl>
    <w:lvl w:ilvl="2">
      <w:start w:val="1"/>
      <w:numFmt w:val="bullet"/>
      <w:lvlText w:val="•"/>
      <w:lvlJc w:val="left"/>
      <w:pPr>
        <w:ind w:left="2160" w:hanging="360"/>
      </w:pPr>
      <w:rPr>
        <w:rFonts w:ascii="Arial" w:eastAsia="Arial" w:hAnsi="Arial" w:cs="Arial"/>
      </w:rPr>
    </w:lvl>
    <w:lvl w:ilvl="3">
      <w:start w:val="1"/>
      <w:numFmt w:val="bullet"/>
      <w:lvlText w:val="•"/>
      <w:lvlJc w:val="left"/>
      <w:pPr>
        <w:ind w:left="2880" w:hanging="360"/>
      </w:pPr>
      <w:rPr>
        <w:rFonts w:ascii="Arial" w:eastAsia="Arial" w:hAnsi="Arial" w:cs="Arial"/>
      </w:rPr>
    </w:lvl>
    <w:lvl w:ilvl="4">
      <w:start w:val="1"/>
      <w:numFmt w:val="bullet"/>
      <w:lvlText w:val="•"/>
      <w:lvlJc w:val="left"/>
      <w:pPr>
        <w:ind w:left="3600" w:hanging="360"/>
      </w:pPr>
      <w:rPr>
        <w:rFonts w:ascii="Arial" w:eastAsia="Arial" w:hAnsi="Arial" w:cs="Arial"/>
      </w:rPr>
    </w:lvl>
    <w:lvl w:ilvl="5">
      <w:start w:val="1"/>
      <w:numFmt w:val="bullet"/>
      <w:lvlText w:val="•"/>
      <w:lvlJc w:val="left"/>
      <w:pPr>
        <w:ind w:left="4320" w:hanging="360"/>
      </w:pPr>
      <w:rPr>
        <w:rFonts w:ascii="Arial" w:eastAsia="Arial" w:hAnsi="Arial" w:cs="Arial"/>
      </w:rPr>
    </w:lvl>
    <w:lvl w:ilvl="6">
      <w:start w:val="1"/>
      <w:numFmt w:val="bullet"/>
      <w:lvlText w:val="•"/>
      <w:lvlJc w:val="left"/>
      <w:pPr>
        <w:ind w:left="5040" w:hanging="360"/>
      </w:pPr>
      <w:rPr>
        <w:rFonts w:ascii="Arial" w:eastAsia="Arial" w:hAnsi="Arial" w:cs="Arial"/>
      </w:rPr>
    </w:lvl>
    <w:lvl w:ilvl="7">
      <w:start w:val="1"/>
      <w:numFmt w:val="bullet"/>
      <w:lvlText w:val="•"/>
      <w:lvlJc w:val="left"/>
      <w:pPr>
        <w:ind w:left="5760" w:hanging="360"/>
      </w:pPr>
      <w:rPr>
        <w:rFonts w:ascii="Arial" w:eastAsia="Arial" w:hAnsi="Arial" w:cs="Arial"/>
      </w:rPr>
    </w:lvl>
    <w:lvl w:ilvl="8">
      <w:start w:val="1"/>
      <w:numFmt w:val="bullet"/>
      <w:lvlText w:val="•"/>
      <w:lvlJc w:val="left"/>
      <w:pPr>
        <w:ind w:left="6480" w:hanging="360"/>
      </w:pPr>
      <w:rPr>
        <w:rFonts w:ascii="Arial" w:eastAsia="Arial" w:hAnsi="Arial" w:cs="Arial"/>
      </w:rPr>
    </w:lvl>
  </w:abstractNum>
  <w:abstractNum w:abstractNumId="21">
    <w:nsid w:val="6C8C067F"/>
    <w:multiLevelType w:val="hybridMultilevel"/>
    <w:tmpl w:val="BCC66B10"/>
    <w:lvl w:ilvl="0" w:tplc="CF6E27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7DFE071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6E8E7A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EF6561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6D8DEF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1BE5AC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6BCA6A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13EBAC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D3C106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1FB749E"/>
    <w:multiLevelType w:val="hybridMultilevel"/>
    <w:tmpl w:val="3972398A"/>
    <w:lvl w:ilvl="0" w:tplc="E46CC9A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9BEE8610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A266BB22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79BCB17E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DC425C52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4AE45CF0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E03884D2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EA625DCA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63E8205C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72421169"/>
    <w:multiLevelType w:val="multilevel"/>
    <w:tmpl w:val="446653A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AA73D73"/>
    <w:multiLevelType w:val="hybridMultilevel"/>
    <w:tmpl w:val="6DE457A8"/>
    <w:lvl w:ilvl="0" w:tplc="A6A0B806">
      <w:start w:val="3"/>
      <w:numFmt w:val="bullet"/>
      <w:lvlText w:val=""/>
      <w:lvlJc w:val="left"/>
      <w:pPr>
        <w:tabs>
          <w:tab w:val="num" w:pos="1457"/>
        </w:tabs>
        <w:ind w:left="1457" w:hanging="283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5">
    <w:nsid w:val="7AAB44BB"/>
    <w:multiLevelType w:val="hybridMultilevel"/>
    <w:tmpl w:val="E054743C"/>
    <w:lvl w:ilvl="0" w:tplc="A6A205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1B64419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CEC52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270C7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99E680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418DE7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684C95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30E442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36B30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B7D32F3"/>
    <w:multiLevelType w:val="hybridMultilevel"/>
    <w:tmpl w:val="897821A6"/>
    <w:lvl w:ilvl="0" w:tplc="2228AC12">
      <w:start w:val="1"/>
      <w:numFmt w:val="bullet"/>
      <w:lvlText w:val=""/>
      <w:lvlJc w:val="left"/>
      <w:pPr>
        <w:ind w:left="1065" w:hanging="705"/>
      </w:pPr>
      <w:rPr>
        <w:rFonts w:ascii="Symbol" w:hAnsi="Symbol" w:hint="default"/>
      </w:rPr>
    </w:lvl>
    <w:lvl w:ilvl="1" w:tplc="B2FE70D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B441C7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EF2875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E2E08F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E673C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046B9C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C2E369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EE4D33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7"/>
  </w:num>
  <w:num w:numId="3">
    <w:abstractNumId w:val="5"/>
  </w:num>
  <w:num w:numId="4">
    <w:abstractNumId w:val="4"/>
  </w:num>
  <w:num w:numId="5">
    <w:abstractNumId w:val="20"/>
  </w:num>
  <w:num w:numId="6">
    <w:abstractNumId w:val="17"/>
  </w:num>
  <w:num w:numId="7">
    <w:abstractNumId w:val="23"/>
  </w:num>
  <w:num w:numId="8">
    <w:abstractNumId w:val="0"/>
  </w:num>
  <w:num w:numId="9">
    <w:abstractNumId w:val="19"/>
  </w:num>
  <w:num w:numId="10">
    <w:abstractNumId w:val="16"/>
  </w:num>
  <w:num w:numId="11">
    <w:abstractNumId w:val="10"/>
  </w:num>
  <w:num w:numId="12">
    <w:abstractNumId w:val="9"/>
  </w:num>
  <w:num w:numId="13">
    <w:abstractNumId w:val="2"/>
  </w:num>
  <w:num w:numId="14">
    <w:abstractNumId w:val="26"/>
  </w:num>
  <w:num w:numId="15">
    <w:abstractNumId w:val="22"/>
  </w:num>
  <w:num w:numId="16">
    <w:abstractNumId w:val="21"/>
  </w:num>
  <w:num w:numId="17">
    <w:abstractNumId w:val="8"/>
  </w:num>
  <w:num w:numId="18">
    <w:abstractNumId w:val="25"/>
  </w:num>
  <w:num w:numId="19">
    <w:abstractNumId w:val="1"/>
  </w:num>
  <w:num w:numId="20">
    <w:abstractNumId w:val="11"/>
  </w:num>
  <w:num w:numId="21">
    <w:abstractNumId w:val="18"/>
  </w:num>
  <w:num w:numId="22">
    <w:abstractNumId w:val="3"/>
  </w:num>
  <w:num w:numId="23">
    <w:abstractNumId w:val="6"/>
  </w:num>
  <w:num w:numId="24">
    <w:abstractNumId w:val="24"/>
  </w:num>
  <w:num w:numId="25">
    <w:abstractNumId w:val="13"/>
  </w:num>
  <w:num w:numId="2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2"/>
    <w:lvlOverride w:ilvl="0">
      <w:startOverride w:val="5"/>
    </w:lvlOverride>
    <w:lvlOverride w:ilvl="1">
      <w:startOverride w:val="5"/>
    </w:lvlOverride>
    <w:lvlOverride w:ilvl="2">
      <w:startOverride w:val="4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3F01"/>
  <w:defaultTabStop w:val="720"/>
  <w:hyphenationZone w:val="357"/>
  <w:drawingGridHorizontalSpacing w:val="100"/>
  <w:displayHorizontalDrawingGridEvery w:val="0"/>
  <w:displayVerticalDrawingGridEvery w:val="0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E10D6"/>
    <w:rsid w:val="000047D6"/>
    <w:rsid w:val="00041388"/>
    <w:rsid w:val="000426DF"/>
    <w:rsid w:val="00044BF0"/>
    <w:rsid w:val="000535C7"/>
    <w:rsid w:val="0005414D"/>
    <w:rsid w:val="000848F4"/>
    <w:rsid w:val="00096326"/>
    <w:rsid w:val="00096D0C"/>
    <w:rsid w:val="000A20ED"/>
    <w:rsid w:val="000A34C8"/>
    <w:rsid w:val="000A38EF"/>
    <w:rsid w:val="000A71D1"/>
    <w:rsid w:val="000C002B"/>
    <w:rsid w:val="000C40DD"/>
    <w:rsid w:val="000C717B"/>
    <w:rsid w:val="000C7EF6"/>
    <w:rsid w:val="000D55F1"/>
    <w:rsid w:val="000E19F8"/>
    <w:rsid w:val="000F1894"/>
    <w:rsid w:val="000F4DAB"/>
    <w:rsid w:val="0010718F"/>
    <w:rsid w:val="0010764B"/>
    <w:rsid w:val="0011693A"/>
    <w:rsid w:val="00125681"/>
    <w:rsid w:val="0013124C"/>
    <w:rsid w:val="001313DD"/>
    <w:rsid w:val="0014060E"/>
    <w:rsid w:val="00145361"/>
    <w:rsid w:val="00146EDE"/>
    <w:rsid w:val="00162288"/>
    <w:rsid w:val="00174D9E"/>
    <w:rsid w:val="001779F6"/>
    <w:rsid w:val="001B6C9D"/>
    <w:rsid w:val="001B7EDB"/>
    <w:rsid w:val="001C6B04"/>
    <w:rsid w:val="001D0D72"/>
    <w:rsid w:val="001D226B"/>
    <w:rsid w:val="001D3E45"/>
    <w:rsid w:val="001D3FA2"/>
    <w:rsid w:val="002238C7"/>
    <w:rsid w:val="00232B21"/>
    <w:rsid w:val="002372BC"/>
    <w:rsid w:val="00262BB3"/>
    <w:rsid w:val="0027152B"/>
    <w:rsid w:val="0027580F"/>
    <w:rsid w:val="00277B78"/>
    <w:rsid w:val="0028661B"/>
    <w:rsid w:val="002C3A1D"/>
    <w:rsid w:val="002D451E"/>
    <w:rsid w:val="002E5BAD"/>
    <w:rsid w:val="002E6F59"/>
    <w:rsid w:val="002E7620"/>
    <w:rsid w:val="002F030F"/>
    <w:rsid w:val="002F3AB5"/>
    <w:rsid w:val="002F5CF8"/>
    <w:rsid w:val="002F7235"/>
    <w:rsid w:val="00303972"/>
    <w:rsid w:val="00307798"/>
    <w:rsid w:val="003150CF"/>
    <w:rsid w:val="00324177"/>
    <w:rsid w:val="00325155"/>
    <w:rsid w:val="00327F7B"/>
    <w:rsid w:val="00330462"/>
    <w:rsid w:val="00341565"/>
    <w:rsid w:val="003422D6"/>
    <w:rsid w:val="003579D0"/>
    <w:rsid w:val="00372BEE"/>
    <w:rsid w:val="0037430A"/>
    <w:rsid w:val="003758CA"/>
    <w:rsid w:val="003C5722"/>
    <w:rsid w:val="003C6122"/>
    <w:rsid w:val="003C7B0A"/>
    <w:rsid w:val="003C7D1D"/>
    <w:rsid w:val="003D3EB4"/>
    <w:rsid w:val="003E32BE"/>
    <w:rsid w:val="003F1A30"/>
    <w:rsid w:val="003F51D6"/>
    <w:rsid w:val="003F7EEF"/>
    <w:rsid w:val="0040316D"/>
    <w:rsid w:val="00405D10"/>
    <w:rsid w:val="00406E8A"/>
    <w:rsid w:val="0041668A"/>
    <w:rsid w:val="004207F3"/>
    <w:rsid w:val="0042326B"/>
    <w:rsid w:val="00436365"/>
    <w:rsid w:val="00442D32"/>
    <w:rsid w:val="004705E1"/>
    <w:rsid w:val="00474F56"/>
    <w:rsid w:val="00481049"/>
    <w:rsid w:val="004A2B8B"/>
    <w:rsid w:val="004A3580"/>
    <w:rsid w:val="004A6D5B"/>
    <w:rsid w:val="004A702F"/>
    <w:rsid w:val="004B083C"/>
    <w:rsid w:val="004D2B27"/>
    <w:rsid w:val="004D5867"/>
    <w:rsid w:val="004D7221"/>
    <w:rsid w:val="004E0ECE"/>
    <w:rsid w:val="004F0CAD"/>
    <w:rsid w:val="004F1EE5"/>
    <w:rsid w:val="004F265E"/>
    <w:rsid w:val="00502FA1"/>
    <w:rsid w:val="00503304"/>
    <w:rsid w:val="00504629"/>
    <w:rsid w:val="0050791A"/>
    <w:rsid w:val="005247C0"/>
    <w:rsid w:val="005278E8"/>
    <w:rsid w:val="00536884"/>
    <w:rsid w:val="00536BA8"/>
    <w:rsid w:val="005377C2"/>
    <w:rsid w:val="00537D3E"/>
    <w:rsid w:val="00550F78"/>
    <w:rsid w:val="00552D8A"/>
    <w:rsid w:val="0056593A"/>
    <w:rsid w:val="00576EE4"/>
    <w:rsid w:val="00580C2B"/>
    <w:rsid w:val="00580FB7"/>
    <w:rsid w:val="005971D7"/>
    <w:rsid w:val="005A7189"/>
    <w:rsid w:val="005A7308"/>
    <w:rsid w:val="005B057D"/>
    <w:rsid w:val="005B34E0"/>
    <w:rsid w:val="005B3ECE"/>
    <w:rsid w:val="005C3F2D"/>
    <w:rsid w:val="005C46CA"/>
    <w:rsid w:val="005D45DC"/>
    <w:rsid w:val="005E6E3C"/>
    <w:rsid w:val="005E7A69"/>
    <w:rsid w:val="00605EEE"/>
    <w:rsid w:val="00613298"/>
    <w:rsid w:val="00615868"/>
    <w:rsid w:val="00621B75"/>
    <w:rsid w:val="006261C4"/>
    <w:rsid w:val="006306B4"/>
    <w:rsid w:val="00633439"/>
    <w:rsid w:val="00651032"/>
    <w:rsid w:val="006535C2"/>
    <w:rsid w:val="00653D94"/>
    <w:rsid w:val="006655CD"/>
    <w:rsid w:val="006804A2"/>
    <w:rsid w:val="00683BA4"/>
    <w:rsid w:val="0069022E"/>
    <w:rsid w:val="006A7472"/>
    <w:rsid w:val="006B3275"/>
    <w:rsid w:val="006B44BF"/>
    <w:rsid w:val="006B6424"/>
    <w:rsid w:val="006C0D2C"/>
    <w:rsid w:val="006C5E32"/>
    <w:rsid w:val="006E2718"/>
    <w:rsid w:val="006F3769"/>
    <w:rsid w:val="006F3A05"/>
    <w:rsid w:val="00713FB1"/>
    <w:rsid w:val="007211C7"/>
    <w:rsid w:val="00724868"/>
    <w:rsid w:val="00727FC0"/>
    <w:rsid w:val="00736202"/>
    <w:rsid w:val="007408E1"/>
    <w:rsid w:val="007416A4"/>
    <w:rsid w:val="00742710"/>
    <w:rsid w:val="00745846"/>
    <w:rsid w:val="00745B3D"/>
    <w:rsid w:val="007501CB"/>
    <w:rsid w:val="0075258C"/>
    <w:rsid w:val="00764BA2"/>
    <w:rsid w:val="00796E05"/>
    <w:rsid w:val="007D6919"/>
    <w:rsid w:val="007E623B"/>
    <w:rsid w:val="00805BE1"/>
    <w:rsid w:val="00811094"/>
    <w:rsid w:val="00827A08"/>
    <w:rsid w:val="00854F8A"/>
    <w:rsid w:val="0086079D"/>
    <w:rsid w:val="008666D3"/>
    <w:rsid w:val="00867A7A"/>
    <w:rsid w:val="00870421"/>
    <w:rsid w:val="0087528B"/>
    <w:rsid w:val="00875724"/>
    <w:rsid w:val="00877DB8"/>
    <w:rsid w:val="0088550A"/>
    <w:rsid w:val="00894B93"/>
    <w:rsid w:val="008B2476"/>
    <w:rsid w:val="008B6043"/>
    <w:rsid w:val="008C13A3"/>
    <w:rsid w:val="008C7CC3"/>
    <w:rsid w:val="008D09B1"/>
    <w:rsid w:val="008D1B17"/>
    <w:rsid w:val="008E1E43"/>
    <w:rsid w:val="008F0541"/>
    <w:rsid w:val="00901C2F"/>
    <w:rsid w:val="0091004A"/>
    <w:rsid w:val="00921390"/>
    <w:rsid w:val="009262D9"/>
    <w:rsid w:val="009317AC"/>
    <w:rsid w:val="00941AC0"/>
    <w:rsid w:val="00951104"/>
    <w:rsid w:val="00962D55"/>
    <w:rsid w:val="0097027C"/>
    <w:rsid w:val="0098481D"/>
    <w:rsid w:val="0099694C"/>
    <w:rsid w:val="009B1502"/>
    <w:rsid w:val="009B6B90"/>
    <w:rsid w:val="009C07EA"/>
    <w:rsid w:val="009D78BD"/>
    <w:rsid w:val="009E0E8C"/>
    <w:rsid w:val="009E744D"/>
    <w:rsid w:val="009F2364"/>
    <w:rsid w:val="009F459F"/>
    <w:rsid w:val="00A026F7"/>
    <w:rsid w:val="00A3634E"/>
    <w:rsid w:val="00A37EBC"/>
    <w:rsid w:val="00A57738"/>
    <w:rsid w:val="00A716E7"/>
    <w:rsid w:val="00A74AB4"/>
    <w:rsid w:val="00A76FCE"/>
    <w:rsid w:val="00A77808"/>
    <w:rsid w:val="00A84EFD"/>
    <w:rsid w:val="00A96D6E"/>
    <w:rsid w:val="00AC2B07"/>
    <w:rsid w:val="00AD2D22"/>
    <w:rsid w:val="00AE41B9"/>
    <w:rsid w:val="00AF36FB"/>
    <w:rsid w:val="00B00399"/>
    <w:rsid w:val="00B01DCC"/>
    <w:rsid w:val="00B0355C"/>
    <w:rsid w:val="00B04A4B"/>
    <w:rsid w:val="00B071D1"/>
    <w:rsid w:val="00B10ABC"/>
    <w:rsid w:val="00B1572E"/>
    <w:rsid w:val="00B3503E"/>
    <w:rsid w:val="00B430BE"/>
    <w:rsid w:val="00B51BE8"/>
    <w:rsid w:val="00B530D4"/>
    <w:rsid w:val="00B6340F"/>
    <w:rsid w:val="00B63E53"/>
    <w:rsid w:val="00B7027A"/>
    <w:rsid w:val="00B9655B"/>
    <w:rsid w:val="00BB1320"/>
    <w:rsid w:val="00BB7F7B"/>
    <w:rsid w:val="00BC063B"/>
    <w:rsid w:val="00BE10D6"/>
    <w:rsid w:val="00BE229B"/>
    <w:rsid w:val="00BF6B6A"/>
    <w:rsid w:val="00BF761A"/>
    <w:rsid w:val="00BF7D7F"/>
    <w:rsid w:val="00C25EF6"/>
    <w:rsid w:val="00C32015"/>
    <w:rsid w:val="00C320C8"/>
    <w:rsid w:val="00C336C8"/>
    <w:rsid w:val="00C512D3"/>
    <w:rsid w:val="00C531B7"/>
    <w:rsid w:val="00C64DCC"/>
    <w:rsid w:val="00C80400"/>
    <w:rsid w:val="00C95E8B"/>
    <w:rsid w:val="00CA371E"/>
    <w:rsid w:val="00CA7EAC"/>
    <w:rsid w:val="00CC3CD0"/>
    <w:rsid w:val="00D024DD"/>
    <w:rsid w:val="00D2162D"/>
    <w:rsid w:val="00D278A7"/>
    <w:rsid w:val="00D32721"/>
    <w:rsid w:val="00D32C6F"/>
    <w:rsid w:val="00D373CC"/>
    <w:rsid w:val="00D427CA"/>
    <w:rsid w:val="00D444AC"/>
    <w:rsid w:val="00D51224"/>
    <w:rsid w:val="00D651D5"/>
    <w:rsid w:val="00D657A4"/>
    <w:rsid w:val="00D6594D"/>
    <w:rsid w:val="00D81F21"/>
    <w:rsid w:val="00D8306A"/>
    <w:rsid w:val="00D91EB4"/>
    <w:rsid w:val="00DA4304"/>
    <w:rsid w:val="00DA4904"/>
    <w:rsid w:val="00DC6AE2"/>
    <w:rsid w:val="00DD187F"/>
    <w:rsid w:val="00DD7C1B"/>
    <w:rsid w:val="00DE2AA7"/>
    <w:rsid w:val="00DE7132"/>
    <w:rsid w:val="00DF15CF"/>
    <w:rsid w:val="00E03F81"/>
    <w:rsid w:val="00E163B5"/>
    <w:rsid w:val="00E252AE"/>
    <w:rsid w:val="00E32B96"/>
    <w:rsid w:val="00E34CB2"/>
    <w:rsid w:val="00E52895"/>
    <w:rsid w:val="00E53CF3"/>
    <w:rsid w:val="00E614B2"/>
    <w:rsid w:val="00E70DDB"/>
    <w:rsid w:val="00E755B7"/>
    <w:rsid w:val="00E77485"/>
    <w:rsid w:val="00E87356"/>
    <w:rsid w:val="00E95EA4"/>
    <w:rsid w:val="00E96CB4"/>
    <w:rsid w:val="00E97793"/>
    <w:rsid w:val="00EC4F4F"/>
    <w:rsid w:val="00ED1622"/>
    <w:rsid w:val="00EF5668"/>
    <w:rsid w:val="00F10381"/>
    <w:rsid w:val="00F20336"/>
    <w:rsid w:val="00F34E54"/>
    <w:rsid w:val="00F476B4"/>
    <w:rsid w:val="00F72F1D"/>
    <w:rsid w:val="00F7591D"/>
    <w:rsid w:val="00F769A5"/>
    <w:rsid w:val="00F82C2D"/>
    <w:rsid w:val="00F8543E"/>
    <w:rsid w:val="00F85950"/>
    <w:rsid w:val="00F94F0A"/>
    <w:rsid w:val="00F964CF"/>
    <w:rsid w:val="00FB071D"/>
    <w:rsid w:val="00FC0B9B"/>
    <w:rsid w:val="00FF10C7"/>
    <w:rsid w:val="00FF294C"/>
    <w:rsid w:val="00FF29B7"/>
    <w:rsid w:val="00FF3F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 w:qFormat="1"/>
    <w:lsdException w:name="toc 2" w:uiPriority="39" w:qFormat="1"/>
    <w:lsdException w:name="toc 3" w:uiPriority="39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endnote reference" w:uiPriority="99"/>
    <w:lsdException w:name="endnote text" w:uiPriority="99"/>
    <w:lsdException w:name="Title" w:qFormat="1"/>
    <w:lsdException w:name="Subtitle" w:qFormat="1"/>
    <w:lsdException w:name="Hyperlink" w:uiPriority="99"/>
    <w:lsdException w:name="Strong" w:uiPriority="22" w:qFormat="1"/>
    <w:lsdException w:name="Emphasis" w:uiPriority="20" w:qFormat="1"/>
    <w:lsdException w:name="Plain Text" w:uiPriority="99"/>
    <w:lsdException w:name="Normal (Web)" w:uiPriority="99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sid w:val="00F769A5"/>
  </w:style>
  <w:style w:type="paragraph" w:styleId="1">
    <w:name w:val="heading 1"/>
    <w:basedOn w:val="a1"/>
    <w:next w:val="a1"/>
    <w:link w:val="10"/>
    <w:qFormat/>
    <w:rsid w:val="00F769A5"/>
    <w:pPr>
      <w:keepNext/>
      <w:jc w:val="center"/>
      <w:outlineLvl w:val="0"/>
    </w:pPr>
    <w:rPr>
      <w:b/>
      <w:sz w:val="32"/>
    </w:rPr>
  </w:style>
  <w:style w:type="paragraph" w:styleId="2">
    <w:name w:val="heading 2"/>
    <w:basedOn w:val="a1"/>
    <w:next w:val="a1"/>
    <w:link w:val="20"/>
    <w:qFormat/>
    <w:rsid w:val="00F769A5"/>
    <w:pPr>
      <w:keepNext/>
      <w:jc w:val="both"/>
      <w:outlineLvl w:val="1"/>
    </w:pPr>
    <w:rPr>
      <w:b/>
      <w:sz w:val="28"/>
    </w:rPr>
  </w:style>
  <w:style w:type="paragraph" w:styleId="3">
    <w:name w:val="heading 3"/>
    <w:basedOn w:val="a1"/>
    <w:next w:val="a1"/>
    <w:link w:val="30"/>
    <w:qFormat/>
    <w:rsid w:val="001D0D72"/>
    <w:pPr>
      <w:keepNext/>
      <w:spacing w:before="120" w:line="360" w:lineRule="auto"/>
      <w:outlineLvl w:val="2"/>
    </w:pPr>
    <w:rPr>
      <w:rFonts w:ascii="Arial" w:hAnsi="Arial" w:cs="Arial"/>
      <w:b/>
      <w:bCs/>
      <w:sz w:val="22"/>
      <w:szCs w:val="26"/>
      <w:lang w:val="en-GB" w:eastAsia="en-US"/>
    </w:rPr>
  </w:style>
  <w:style w:type="paragraph" w:styleId="4">
    <w:name w:val="heading 4"/>
    <w:basedOn w:val="a1"/>
    <w:next w:val="a1"/>
    <w:link w:val="40"/>
    <w:qFormat/>
    <w:rsid w:val="001D0D72"/>
    <w:pPr>
      <w:keepNext/>
      <w:widowControl w:val="0"/>
      <w:snapToGrid w:val="0"/>
      <w:spacing w:line="360" w:lineRule="auto"/>
      <w:outlineLvl w:val="3"/>
    </w:pPr>
    <w:rPr>
      <w:rFonts w:ascii="Arial" w:hAnsi="Arial"/>
      <w:b/>
      <w:sz w:val="28"/>
      <w:lang w:val="en-AU" w:eastAsia="en-US"/>
    </w:rPr>
  </w:style>
  <w:style w:type="paragraph" w:styleId="5">
    <w:name w:val="heading 5"/>
    <w:basedOn w:val="a1"/>
    <w:next w:val="a1"/>
    <w:link w:val="50"/>
    <w:qFormat/>
    <w:rsid w:val="001D0D72"/>
    <w:pPr>
      <w:keepNext/>
      <w:widowControl w:val="0"/>
      <w:suppressAutoHyphens/>
      <w:snapToGrid w:val="0"/>
      <w:spacing w:line="360" w:lineRule="auto"/>
      <w:jc w:val="both"/>
      <w:outlineLvl w:val="4"/>
    </w:pPr>
    <w:rPr>
      <w:rFonts w:ascii="Arial" w:hAnsi="Arial"/>
      <w:b/>
      <w:bCs/>
      <w:sz w:val="28"/>
      <w:szCs w:val="24"/>
      <w:lang w:val="en-GB" w:eastAsia="en-US"/>
    </w:rPr>
  </w:style>
  <w:style w:type="paragraph" w:styleId="6">
    <w:name w:val="heading 6"/>
    <w:basedOn w:val="a1"/>
    <w:next w:val="a1"/>
    <w:link w:val="60"/>
    <w:qFormat/>
    <w:rsid w:val="001D0D72"/>
    <w:pPr>
      <w:keepNext/>
      <w:widowControl w:val="0"/>
      <w:snapToGrid w:val="0"/>
      <w:spacing w:after="58" w:line="360" w:lineRule="auto"/>
      <w:outlineLvl w:val="5"/>
    </w:pPr>
    <w:rPr>
      <w:rFonts w:ascii="Arial" w:hAnsi="Arial"/>
      <w:b/>
      <w:sz w:val="24"/>
      <w:lang w:val="en-AU" w:eastAsia="en-US"/>
    </w:rPr>
  </w:style>
  <w:style w:type="paragraph" w:styleId="7">
    <w:name w:val="heading 7"/>
    <w:basedOn w:val="a1"/>
    <w:next w:val="a1"/>
    <w:link w:val="70"/>
    <w:qFormat/>
    <w:rsid w:val="001D0D72"/>
    <w:pPr>
      <w:keepNext/>
      <w:widowControl w:val="0"/>
      <w:suppressAutoHyphens/>
      <w:snapToGrid w:val="0"/>
      <w:spacing w:line="360" w:lineRule="auto"/>
      <w:jc w:val="both"/>
      <w:outlineLvl w:val="6"/>
    </w:pPr>
    <w:rPr>
      <w:rFonts w:ascii="Arial" w:hAnsi="Arial"/>
      <w:spacing w:val="-3"/>
      <w:sz w:val="28"/>
      <w:lang w:val="en-US" w:eastAsia="en-US"/>
    </w:rPr>
  </w:style>
  <w:style w:type="paragraph" w:styleId="8">
    <w:name w:val="heading 8"/>
    <w:basedOn w:val="a1"/>
    <w:next w:val="a1"/>
    <w:link w:val="80"/>
    <w:qFormat/>
    <w:rsid w:val="001D0D72"/>
    <w:pPr>
      <w:keepNext/>
      <w:widowControl w:val="0"/>
      <w:snapToGrid w:val="0"/>
      <w:spacing w:line="360" w:lineRule="auto"/>
      <w:jc w:val="both"/>
      <w:outlineLvl w:val="7"/>
    </w:pPr>
    <w:rPr>
      <w:rFonts w:ascii="Arial" w:hAnsi="Arial"/>
      <w:b/>
      <w:bCs/>
      <w:sz w:val="24"/>
      <w:szCs w:val="24"/>
      <w:lang w:val="en-GB" w:eastAsia="en-US"/>
    </w:rPr>
  </w:style>
  <w:style w:type="paragraph" w:styleId="9">
    <w:name w:val="heading 9"/>
    <w:basedOn w:val="a1"/>
    <w:next w:val="a1"/>
    <w:link w:val="90"/>
    <w:qFormat/>
    <w:rsid w:val="001D0D72"/>
    <w:pPr>
      <w:keepNext/>
      <w:widowControl w:val="0"/>
      <w:spacing w:line="360" w:lineRule="auto"/>
      <w:ind w:left="360" w:firstLine="360"/>
      <w:jc w:val="both"/>
      <w:outlineLvl w:val="8"/>
    </w:pPr>
    <w:rPr>
      <w:rFonts w:ascii="Arial" w:hAnsi="Arial"/>
      <w:sz w:val="24"/>
      <w:u w:val="single"/>
      <w:lang w:val="en-AU" w:eastAsia="en-US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basedOn w:val="a2"/>
    <w:link w:val="1"/>
    <w:rsid w:val="001D0D72"/>
    <w:rPr>
      <w:b/>
      <w:sz w:val="32"/>
    </w:rPr>
  </w:style>
  <w:style w:type="character" w:customStyle="1" w:styleId="20">
    <w:name w:val="Заголовок 2 Знак"/>
    <w:basedOn w:val="a2"/>
    <w:link w:val="2"/>
    <w:rsid w:val="001D0D72"/>
    <w:rPr>
      <w:b/>
      <w:sz w:val="28"/>
    </w:rPr>
  </w:style>
  <w:style w:type="character" w:customStyle="1" w:styleId="30">
    <w:name w:val="Заголовок 3 Знак"/>
    <w:basedOn w:val="a2"/>
    <w:link w:val="3"/>
    <w:rsid w:val="001D0D72"/>
    <w:rPr>
      <w:rFonts w:ascii="Arial" w:hAnsi="Arial" w:cs="Arial"/>
      <w:b/>
      <w:bCs/>
      <w:sz w:val="22"/>
      <w:szCs w:val="26"/>
      <w:lang w:val="en-GB" w:eastAsia="en-US"/>
    </w:rPr>
  </w:style>
  <w:style w:type="character" w:customStyle="1" w:styleId="40">
    <w:name w:val="Заголовок 4 Знак"/>
    <w:basedOn w:val="a2"/>
    <w:link w:val="4"/>
    <w:rsid w:val="001D0D72"/>
    <w:rPr>
      <w:rFonts w:ascii="Arial" w:hAnsi="Arial"/>
      <w:b/>
      <w:sz w:val="28"/>
      <w:lang w:val="en-AU" w:eastAsia="en-US"/>
    </w:rPr>
  </w:style>
  <w:style w:type="character" w:customStyle="1" w:styleId="50">
    <w:name w:val="Заголовок 5 Знак"/>
    <w:basedOn w:val="a2"/>
    <w:link w:val="5"/>
    <w:rsid w:val="001D0D72"/>
    <w:rPr>
      <w:rFonts w:ascii="Arial" w:hAnsi="Arial"/>
      <w:b/>
      <w:bCs/>
      <w:sz w:val="28"/>
      <w:szCs w:val="24"/>
      <w:lang w:val="en-GB" w:eastAsia="en-US"/>
    </w:rPr>
  </w:style>
  <w:style w:type="character" w:customStyle="1" w:styleId="60">
    <w:name w:val="Заголовок 6 Знак"/>
    <w:basedOn w:val="a2"/>
    <w:link w:val="6"/>
    <w:rsid w:val="001D0D72"/>
    <w:rPr>
      <w:rFonts w:ascii="Arial" w:hAnsi="Arial"/>
      <w:b/>
      <w:sz w:val="24"/>
      <w:lang w:val="en-AU" w:eastAsia="en-US"/>
    </w:rPr>
  </w:style>
  <w:style w:type="character" w:customStyle="1" w:styleId="70">
    <w:name w:val="Заголовок 7 Знак"/>
    <w:basedOn w:val="a2"/>
    <w:link w:val="7"/>
    <w:rsid w:val="001D0D72"/>
    <w:rPr>
      <w:rFonts w:ascii="Arial" w:hAnsi="Arial"/>
      <w:spacing w:val="-3"/>
      <w:sz w:val="28"/>
      <w:lang w:val="en-US" w:eastAsia="en-US"/>
    </w:rPr>
  </w:style>
  <w:style w:type="character" w:customStyle="1" w:styleId="80">
    <w:name w:val="Заголовок 8 Знак"/>
    <w:basedOn w:val="a2"/>
    <w:link w:val="8"/>
    <w:rsid w:val="001D0D72"/>
    <w:rPr>
      <w:rFonts w:ascii="Arial" w:hAnsi="Arial"/>
      <w:b/>
      <w:bCs/>
      <w:sz w:val="24"/>
      <w:szCs w:val="24"/>
      <w:lang w:val="en-GB" w:eastAsia="en-US"/>
    </w:rPr>
  </w:style>
  <w:style w:type="character" w:customStyle="1" w:styleId="90">
    <w:name w:val="Заголовок 9 Знак"/>
    <w:basedOn w:val="a2"/>
    <w:link w:val="9"/>
    <w:rsid w:val="001D0D72"/>
    <w:rPr>
      <w:rFonts w:ascii="Arial" w:hAnsi="Arial"/>
      <w:sz w:val="24"/>
      <w:u w:val="single"/>
      <w:lang w:val="en-AU" w:eastAsia="en-US"/>
    </w:rPr>
  </w:style>
  <w:style w:type="paragraph" w:customStyle="1" w:styleId="a5">
    <w:name w:val="подпись"/>
    <w:basedOn w:val="a1"/>
    <w:rsid w:val="00F769A5"/>
    <w:pPr>
      <w:tabs>
        <w:tab w:val="left" w:pos="7031"/>
      </w:tabs>
    </w:pPr>
    <w:rPr>
      <w:sz w:val="28"/>
    </w:rPr>
  </w:style>
  <w:style w:type="paragraph" w:styleId="a6">
    <w:name w:val="header"/>
    <w:basedOn w:val="a1"/>
    <w:link w:val="a7"/>
    <w:uiPriority w:val="99"/>
    <w:rsid w:val="00F769A5"/>
    <w:pPr>
      <w:tabs>
        <w:tab w:val="center" w:pos="4153"/>
        <w:tab w:val="right" w:pos="8306"/>
      </w:tabs>
    </w:pPr>
  </w:style>
  <w:style w:type="character" w:customStyle="1" w:styleId="a7">
    <w:name w:val="Верхний колонтитул Знак"/>
    <w:basedOn w:val="a2"/>
    <w:link w:val="a6"/>
    <w:uiPriority w:val="99"/>
    <w:rsid w:val="001D0D72"/>
  </w:style>
  <w:style w:type="paragraph" w:styleId="a8">
    <w:name w:val="Plain Text"/>
    <w:basedOn w:val="a1"/>
    <w:link w:val="a9"/>
    <w:uiPriority w:val="99"/>
    <w:rsid w:val="00F769A5"/>
    <w:pPr>
      <w:ind w:firstLine="709"/>
      <w:jc w:val="both"/>
    </w:pPr>
    <w:rPr>
      <w:sz w:val="28"/>
    </w:rPr>
  </w:style>
  <w:style w:type="character" w:customStyle="1" w:styleId="a9">
    <w:name w:val="Текст Знак"/>
    <w:basedOn w:val="a2"/>
    <w:link w:val="a8"/>
    <w:uiPriority w:val="99"/>
    <w:locked/>
    <w:rsid w:val="00D2162D"/>
    <w:rPr>
      <w:sz w:val="28"/>
    </w:rPr>
  </w:style>
  <w:style w:type="paragraph" w:customStyle="1" w:styleId="aa">
    <w:name w:val="Основание"/>
    <w:basedOn w:val="a8"/>
    <w:rsid w:val="00F769A5"/>
    <w:pPr>
      <w:ind w:left="1474" w:hanging="1474"/>
    </w:pPr>
  </w:style>
  <w:style w:type="paragraph" w:customStyle="1" w:styleId="ab">
    <w:name w:val="Приложение"/>
    <w:basedOn w:val="a1"/>
    <w:rsid w:val="00F769A5"/>
    <w:pPr>
      <w:ind w:left="1644" w:hanging="1644"/>
      <w:jc w:val="both"/>
    </w:pPr>
    <w:rPr>
      <w:sz w:val="28"/>
    </w:rPr>
  </w:style>
  <w:style w:type="paragraph" w:customStyle="1" w:styleId="ac">
    <w:name w:val="Заголовок к тексту"/>
    <w:basedOn w:val="a1"/>
    <w:rsid w:val="00F769A5"/>
    <w:rPr>
      <w:sz w:val="28"/>
    </w:rPr>
  </w:style>
  <w:style w:type="character" w:styleId="ad">
    <w:name w:val="Hyperlink"/>
    <w:basedOn w:val="a2"/>
    <w:uiPriority w:val="99"/>
    <w:rsid w:val="00F964CF"/>
    <w:rPr>
      <w:color w:val="0000FF"/>
      <w:u w:val="single"/>
    </w:rPr>
  </w:style>
  <w:style w:type="paragraph" w:styleId="ae">
    <w:name w:val="Balloon Text"/>
    <w:basedOn w:val="a1"/>
    <w:link w:val="af"/>
    <w:rsid w:val="005E6E3C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2"/>
    <w:link w:val="ae"/>
    <w:rsid w:val="001D0D72"/>
    <w:rPr>
      <w:rFonts w:ascii="Tahoma" w:hAnsi="Tahoma" w:cs="Tahoma"/>
      <w:sz w:val="16"/>
      <w:szCs w:val="16"/>
    </w:rPr>
  </w:style>
  <w:style w:type="table" w:styleId="af0">
    <w:name w:val="Table Grid"/>
    <w:basedOn w:val="a3"/>
    <w:uiPriority w:val="39"/>
    <w:rsid w:val="00FF10C7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4F0CAD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styleId="af1">
    <w:name w:val="footer"/>
    <w:basedOn w:val="a1"/>
    <w:link w:val="af2"/>
    <w:uiPriority w:val="99"/>
    <w:rsid w:val="00E32B96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2"/>
    <w:link w:val="af1"/>
    <w:uiPriority w:val="99"/>
    <w:rsid w:val="00E32B96"/>
  </w:style>
  <w:style w:type="paragraph" w:customStyle="1" w:styleId="Default">
    <w:name w:val="Default"/>
    <w:rsid w:val="0041668A"/>
    <w:pPr>
      <w:autoSpaceDE w:val="0"/>
      <w:autoSpaceDN w:val="0"/>
      <w:adjustRightInd w:val="0"/>
    </w:pPr>
    <w:rPr>
      <w:rFonts w:ascii="PT Astra Serif" w:hAnsi="PT Astra Serif" w:cs="PT Astra Serif"/>
      <w:color w:val="000000"/>
      <w:sz w:val="24"/>
      <w:szCs w:val="24"/>
    </w:rPr>
  </w:style>
  <w:style w:type="character" w:styleId="af3">
    <w:name w:val="Strong"/>
    <w:basedOn w:val="a2"/>
    <w:uiPriority w:val="22"/>
    <w:qFormat/>
    <w:rsid w:val="0041668A"/>
    <w:rPr>
      <w:b/>
      <w:bCs/>
    </w:rPr>
  </w:style>
  <w:style w:type="character" w:styleId="af4">
    <w:name w:val="Emphasis"/>
    <w:basedOn w:val="a2"/>
    <w:uiPriority w:val="20"/>
    <w:qFormat/>
    <w:rsid w:val="0041668A"/>
    <w:rPr>
      <w:i/>
      <w:iCs/>
    </w:rPr>
  </w:style>
  <w:style w:type="paragraph" w:customStyle="1" w:styleId="c4">
    <w:name w:val="c4"/>
    <w:basedOn w:val="a1"/>
    <w:rsid w:val="005C3F2D"/>
    <w:pPr>
      <w:spacing w:before="100" w:beforeAutospacing="1" w:after="100" w:afterAutospacing="1"/>
    </w:pPr>
    <w:rPr>
      <w:sz w:val="24"/>
      <w:szCs w:val="24"/>
    </w:rPr>
  </w:style>
  <w:style w:type="paragraph" w:styleId="af5">
    <w:name w:val="No Spacing"/>
    <w:link w:val="af6"/>
    <w:uiPriority w:val="1"/>
    <w:qFormat/>
    <w:rsid w:val="00877DB8"/>
  </w:style>
  <w:style w:type="character" w:customStyle="1" w:styleId="af6">
    <w:name w:val="Без интервала Знак"/>
    <w:basedOn w:val="a2"/>
    <w:link w:val="af5"/>
    <w:uiPriority w:val="1"/>
    <w:rsid w:val="001D0D72"/>
  </w:style>
  <w:style w:type="paragraph" w:styleId="af7">
    <w:name w:val="Normal (Web)"/>
    <w:basedOn w:val="a1"/>
    <w:uiPriority w:val="99"/>
    <w:unhideWhenUsed/>
    <w:rsid w:val="00325155"/>
    <w:pPr>
      <w:spacing w:before="100" w:beforeAutospacing="1" w:after="100" w:afterAutospacing="1"/>
    </w:pPr>
    <w:rPr>
      <w:sz w:val="24"/>
      <w:szCs w:val="24"/>
    </w:rPr>
  </w:style>
  <w:style w:type="character" w:styleId="af8">
    <w:name w:val="Placeholder Text"/>
    <w:basedOn w:val="a2"/>
    <w:uiPriority w:val="99"/>
    <w:semiHidden/>
    <w:rsid w:val="001D0D72"/>
    <w:rPr>
      <w:color w:val="808080"/>
    </w:rPr>
  </w:style>
  <w:style w:type="paragraph" w:styleId="11">
    <w:name w:val="toc 1"/>
    <w:basedOn w:val="a1"/>
    <w:next w:val="a1"/>
    <w:autoRedefine/>
    <w:uiPriority w:val="39"/>
    <w:qFormat/>
    <w:rsid w:val="001D0D72"/>
    <w:pPr>
      <w:tabs>
        <w:tab w:val="right" w:leader="dot" w:pos="9825"/>
      </w:tabs>
      <w:spacing w:line="360" w:lineRule="auto"/>
    </w:pPr>
    <w:rPr>
      <w:bCs/>
      <w:noProof/>
      <w:sz w:val="28"/>
      <w:szCs w:val="28"/>
      <w:lang w:val="en-AU" w:eastAsia="en-US"/>
    </w:rPr>
  </w:style>
  <w:style w:type="paragraph" w:customStyle="1" w:styleId="numberedlist">
    <w:name w:val="numbered list"/>
    <w:basedOn w:val="bullet"/>
    <w:rsid w:val="001D0D72"/>
  </w:style>
  <w:style w:type="paragraph" w:customStyle="1" w:styleId="bullet">
    <w:name w:val="bullet"/>
    <w:basedOn w:val="a1"/>
    <w:rsid w:val="001D0D72"/>
    <w:pPr>
      <w:numPr>
        <w:numId w:val="1"/>
      </w:numPr>
      <w:spacing w:line="360" w:lineRule="auto"/>
    </w:pPr>
    <w:rPr>
      <w:rFonts w:ascii="Arial" w:hAnsi="Arial"/>
      <w:sz w:val="22"/>
      <w:szCs w:val="24"/>
      <w:lang w:val="en-GB" w:eastAsia="en-US"/>
    </w:rPr>
  </w:style>
  <w:style w:type="character" w:styleId="af9">
    <w:name w:val="page number"/>
    <w:rsid w:val="001D0D72"/>
    <w:rPr>
      <w:rFonts w:ascii="Arial" w:hAnsi="Arial"/>
      <w:sz w:val="16"/>
    </w:rPr>
  </w:style>
  <w:style w:type="paragraph" w:customStyle="1" w:styleId="Docsubtitle1">
    <w:name w:val="Doc subtitle1"/>
    <w:basedOn w:val="a1"/>
    <w:link w:val="Docsubtitle1Char"/>
    <w:rsid w:val="001D0D72"/>
    <w:pPr>
      <w:spacing w:line="360" w:lineRule="auto"/>
    </w:pPr>
    <w:rPr>
      <w:rFonts w:ascii="Arial" w:hAnsi="Arial"/>
      <w:b/>
      <w:sz w:val="28"/>
      <w:szCs w:val="24"/>
      <w:lang w:val="en-GB" w:eastAsia="en-US"/>
    </w:rPr>
  </w:style>
  <w:style w:type="character" w:customStyle="1" w:styleId="Docsubtitle1Char">
    <w:name w:val="Doc subtitle1 Char"/>
    <w:link w:val="Docsubtitle1"/>
    <w:locked/>
    <w:rsid w:val="001D0D72"/>
    <w:rPr>
      <w:rFonts w:ascii="Arial" w:hAnsi="Arial"/>
      <w:b/>
      <w:sz w:val="28"/>
      <w:szCs w:val="24"/>
      <w:lang w:val="en-GB" w:eastAsia="en-US"/>
    </w:rPr>
  </w:style>
  <w:style w:type="paragraph" w:customStyle="1" w:styleId="Docsubtitle2">
    <w:name w:val="Doc subtitle2"/>
    <w:basedOn w:val="a1"/>
    <w:rsid w:val="001D0D72"/>
    <w:pPr>
      <w:spacing w:line="360" w:lineRule="auto"/>
    </w:pPr>
    <w:rPr>
      <w:rFonts w:ascii="Arial" w:hAnsi="Arial"/>
      <w:sz w:val="28"/>
      <w:szCs w:val="24"/>
      <w:lang w:val="en-GB" w:eastAsia="en-US"/>
    </w:rPr>
  </w:style>
  <w:style w:type="paragraph" w:customStyle="1" w:styleId="Doctitle">
    <w:name w:val="Doc title"/>
    <w:basedOn w:val="a1"/>
    <w:rsid w:val="001D0D72"/>
    <w:pPr>
      <w:spacing w:line="360" w:lineRule="auto"/>
    </w:pPr>
    <w:rPr>
      <w:rFonts w:ascii="Arial" w:hAnsi="Arial"/>
      <w:b/>
      <w:sz w:val="40"/>
      <w:szCs w:val="24"/>
      <w:lang w:val="en-GB" w:eastAsia="en-US"/>
    </w:rPr>
  </w:style>
  <w:style w:type="paragraph" w:styleId="afa">
    <w:name w:val="Body Text"/>
    <w:basedOn w:val="a1"/>
    <w:link w:val="afb"/>
    <w:rsid w:val="001D0D72"/>
    <w:pPr>
      <w:widowControl w:val="0"/>
      <w:snapToGrid w:val="0"/>
      <w:spacing w:line="360" w:lineRule="auto"/>
      <w:jc w:val="both"/>
    </w:pPr>
    <w:rPr>
      <w:rFonts w:ascii="Arial" w:hAnsi="Arial"/>
      <w:sz w:val="24"/>
      <w:lang w:val="en-AU" w:eastAsia="en-US"/>
    </w:rPr>
  </w:style>
  <w:style w:type="character" w:customStyle="1" w:styleId="afb">
    <w:name w:val="Основной текст Знак"/>
    <w:basedOn w:val="a2"/>
    <w:link w:val="afa"/>
    <w:rsid w:val="001D0D72"/>
    <w:rPr>
      <w:rFonts w:ascii="Arial" w:hAnsi="Arial"/>
      <w:sz w:val="24"/>
      <w:lang w:val="en-AU" w:eastAsia="en-US"/>
    </w:rPr>
  </w:style>
  <w:style w:type="paragraph" w:styleId="21">
    <w:name w:val="Body Text Indent 2"/>
    <w:basedOn w:val="a1"/>
    <w:link w:val="22"/>
    <w:rsid w:val="001D0D72"/>
    <w:pPr>
      <w:spacing w:line="360" w:lineRule="auto"/>
      <w:ind w:left="720"/>
    </w:pPr>
    <w:rPr>
      <w:rFonts w:ascii="Arial" w:hAnsi="Arial"/>
      <w:sz w:val="24"/>
      <w:lang w:val="en-US"/>
    </w:rPr>
  </w:style>
  <w:style w:type="character" w:customStyle="1" w:styleId="22">
    <w:name w:val="Основной текст с отступом 2 Знак"/>
    <w:basedOn w:val="a2"/>
    <w:link w:val="21"/>
    <w:rsid w:val="001D0D72"/>
    <w:rPr>
      <w:rFonts w:ascii="Arial" w:hAnsi="Arial"/>
      <w:sz w:val="24"/>
      <w:lang w:val="en-US"/>
    </w:rPr>
  </w:style>
  <w:style w:type="paragraph" w:styleId="23">
    <w:name w:val="Body Text 2"/>
    <w:basedOn w:val="a1"/>
    <w:link w:val="24"/>
    <w:rsid w:val="001D0D72"/>
    <w:pPr>
      <w:widowControl w:val="0"/>
      <w:suppressAutoHyphens/>
      <w:snapToGrid w:val="0"/>
      <w:spacing w:line="360" w:lineRule="auto"/>
      <w:jc w:val="both"/>
    </w:pPr>
    <w:rPr>
      <w:rFonts w:ascii="Arial" w:hAnsi="Arial"/>
      <w:spacing w:val="-3"/>
      <w:sz w:val="24"/>
      <w:lang w:val="en-US"/>
    </w:rPr>
  </w:style>
  <w:style w:type="character" w:customStyle="1" w:styleId="24">
    <w:name w:val="Основной текст 2 Знак"/>
    <w:basedOn w:val="a2"/>
    <w:link w:val="23"/>
    <w:rsid w:val="001D0D72"/>
    <w:rPr>
      <w:rFonts w:ascii="Arial" w:hAnsi="Arial"/>
      <w:spacing w:val="-3"/>
      <w:sz w:val="24"/>
      <w:lang w:val="en-US"/>
    </w:rPr>
  </w:style>
  <w:style w:type="paragraph" w:styleId="afc">
    <w:name w:val="caption"/>
    <w:basedOn w:val="a1"/>
    <w:next w:val="a1"/>
    <w:qFormat/>
    <w:rsid w:val="001D0D72"/>
    <w:pPr>
      <w:widowControl w:val="0"/>
      <w:spacing w:before="240" w:line="360" w:lineRule="auto"/>
      <w:jc w:val="center"/>
    </w:pPr>
    <w:rPr>
      <w:rFonts w:ascii="Arial" w:hAnsi="Arial"/>
      <w:b/>
      <w:sz w:val="36"/>
      <w:lang w:val="en-AU" w:eastAsia="en-US"/>
    </w:rPr>
  </w:style>
  <w:style w:type="paragraph" w:customStyle="1" w:styleId="12">
    <w:name w:val="Абзац списка1"/>
    <w:basedOn w:val="a1"/>
    <w:rsid w:val="001D0D72"/>
    <w:pPr>
      <w:spacing w:line="360" w:lineRule="auto"/>
      <w:ind w:left="720"/>
    </w:pPr>
    <w:rPr>
      <w:rFonts w:ascii="Arial" w:hAnsi="Arial"/>
      <w:sz w:val="22"/>
      <w:szCs w:val="24"/>
      <w:lang w:val="en-GB" w:eastAsia="en-US"/>
    </w:rPr>
  </w:style>
  <w:style w:type="paragraph" w:styleId="afd">
    <w:name w:val="footnote text"/>
    <w:basedOn w:val="a1"/>
    <w:link w:val="afe"/>
    <w:rsid w:val="001D0D72"/>
    <w:pPr>
      <w:spacing w:line="360" w:lineRule="auto"/>
    </w:pPr>
    <w:rPr>
      <w:sz w:val="22"/>
    </w:rPr>
  </w:style>
  <w:style w:type="character" w:customStyle="1" w:styleId="afe">
    <w:name w:val="Текст сноски Знак"/>
    <w:basedOn w:val="a2"/>
    <w:link w:val="afd"/>
    <w:rsid w:val="001D0D72"/>
    <w:rPr>
      <w:sz w:val="22"/>
    </w:rPr>
  </w:style>
  <w:style w:type="character" w:styleId="aff">
    <w:name w:val="footnote reference"/>
    <w:rsid w:val="001D0D72"/>
    <w:rPr>
      <w:vertAlign w:val="superscript"/>
    </w:rPr>
  </w:style>
  <w:style w:type="character" w:styleId="aff0">
    <w:name w:val="FollowedHyperlink"/>
    <w:rsid w:val="001D0D72"/>
    <w:rPr>
      <w:color w:val="800080"/>
      <w:u w:val="single"/>
    </w:rPr>
  </w:style>
  <w:style w:type="paragraph" w:customStyle="1" w:styleId="a">
    <w:name w:val="цветной текст"/>
    <w:basedOn w:val="a1"/>
    <w:qFormat/>
    <w:rsid w:val="001D0D72"/>
    <w:pPr>
      <w:numPr>
        <w:numId w:val="3"/>
      </w:numPr>
      <w:spacing w:line="360" w:lineRule="auto"/>
      <w:jc w:val="both"/>
    </w:pPr>
    <w:rPr>
      <w:color w:val="2C8DE6"/>
      <w:sz w:val="22"/>
    </w:rPr>
  </w:style>
  <w:style w:type="paragraph" w:customStyle="1" w:styleId="538552DCBB0F4C4BB087ED922D6A6322">
    <w:name w:val="538552DCBB0F4C4BB087ED922D6A6322"/>
    <w:rsid w:val="001D0D72"/>
    <w:pPr>
      <w:spacing w:after="200" w:line="276" w:lineRule="auto"/>
    </w:pPr>
    <w:rPr>
      <w:rFonts w:ascii="Calibri" w:hAnsi="Calibri"/>
      <w:sz w:val="22"/>
      <w:szCs w:val="22"/>
    </w:rPr>
  </w:style>
  <w:style w:type="paragraph" w:customStyle="1" w:styleId="aff1">
    <w:name w:val="выделение цвет"/>
    <w:basedOn w:val="a1"/>
    <w:link w:val="aff2"/>
    <w:rsid w:val="001D0D72"/>
    <w:pPr>
      <w:spacing w:line="360" w:lineRule="auto"/>
      <w:jc w:val="both"/>
    </w:pPr>
    <w:rPr>
      <w:b/>
      <w:color w:val="2C8DE6"/>
      <w:sz w:val="22"/>
      <w:u w:val="single"/>
    </w:rPr>
  </w:style>
  <w:style w:type="character" w:customStyle="1" w:styleId="aff2">
    <w:name w:val="выделение цвет Знак"/>
    <w:link w:val="aff1"/>
    <w:rsid w:val="001D0D72"/>
    <w:rPr>
      <w:b/>
      <w:color w:val="2C8DE6"/>
      <w:sz w:val="22"/>
      <w:u w:val="single"/>
    </w:rPr>
  </w:style>
  <w:style w:type="character" w:customStyle="1" w:styleId="aff3">
    <w:name w:val="цвет в таблице"/>
    <w:rsid w:val="001D0D72"/>
    <w:rPr>
      <w:color w:val="2C8DE6"/>
    </w:rPr>
  </w:style>
  <w:style w:type="paragraph" w:styleId="aff4">
    <w:name w:val="TOC Heading"/>
    <w:basedOn w:val="1"/>
    <w:next w:val="a1"/>
    <w:uiPriority w:val="39"/>
    <w:unhideWhenUsed/>
    <w:qFormat/>
    <w:rsid w:val="001D0D72"/>
    <w:pPr>
      <w:keepLines/>
      <w:spacing w:before="480" w:line="276" w:lineRule="auto"/>
      <w:jc w:val="left"/>
      <w:outlineLvl w:val="9"/>
    </w:pPr>
    <w:rPr>
      <w:rFonts w:ascii="Cambria" w:hAnsi="Cambria"/>
      <w:bCs/>
      <w:color w:val="365F91"/>
      <w:sz w:val="28"/>
      <w:szCs w:val="28"/>
    </w:rPr>
  </w:style>
  <w:style w:type="paragraph" w:styleId="25">
    <w:name w:val="toc 2"/>
    <w:basedOn w:val="a1"/>
    <w:next w:val="a1"/>
    <w:autoRedefine/>
    <w:uiPriority w:val="39"/>
    <w:qFormat/>
    <w:rsid w:val="001D0D72"/>
    <w:pPr>
      <w:tabs>
        <w:tab w:val="left" w:pos="0"/>
        <w:tab w:val="right" w:leader="dot" w:pos="9639"/>
      </w:tabs>
      <w:spacing w:line="360" w:lineRule="auto"/>
      <w:jc w:val="center"/>
    </w:pPr>
    <w:rPr>
      <w:b/>
      <w:bCs/>
      <w:noProof/>
      <w:sz w:val="28"/>
      <w:szCs w:val="28"/>
    </w:rPr>
  </w:style>
  <w:style w:type="paragraph" w:styleId="31">
    <w:name w:val="toc 3"/>
    <w:basedOn w:val="a1"/>
    <w:next w:val="a1"/>
    <w:autoRedefine/>
    <w:uiPriority w:val="39"/>
    <w:unhideWhenUsed/>
    <w:qFormat/>
    <w:rsid w:val="001D0D72"/>
    <w:pPr>
      <w:spacing w:after="100" w:line="276" w:lineRule="auto"/>
      <w:ind w:left="440"/>
    </w:pPr>
    <w:rPr>
      <w:rFonts w:ascii="Calibri" w:hAnsi="Calibri"/>
      <w:sz w:val="22"/>
      <w:szCs w:val="22"/>
    </w:rPr>
  </w:style>
  <w:style w:type="paragraph" w:customStyle="1" w:styleId="-1">
    <w:name w:val="!Заголовок-1"/>
    <w:basedOn w:val="1"/>
    <w:link w:val="-10"/>
    <w:qFormat/>
    <w:rsid w:val="001D0D72"/>
    <w:pPr>
      <w:spacing w:before="240" w:after="120" w:line="360" w:lineRule="auto"/>
      <w:jc w:val="left"/>
    </w:pPr>
    <w:rPr>
      <w:rFonts w:ascii="Arial" w:hAnsi="Arial"/>
      <w:bCs/>
      <w:caps/>
      <w:color w:val="2C8DE6"/>
      <w:sz w:val="36"/>
      <w:szCs w:val="24"/>
      <w:lang w:eastAsia="en-US"/>
    </w:rPr>
  </w:style>
  <w:style w:type="character" w:customStyle="1" w:styleId="-10">
    <w:name w:val="!Заголовок-1 Знак"/>
    <w:link w:val="-1"/>
    <w:rsid w:val="001D0D72"/>
    <w:rPr>
      <w:rFonts w:ascii="Arial" w:hAnsi="Arial"/>
      <w:b/>
      <w:bCs/>
      <w:caps/>
      <w:color w:val="2C8DE6"/>
      <w:sz w:val="36"/>
      <w:szCs w:val="24"/>
      <w:lang w:eastAsia="en-US"/>
    </w:rPr>
  </w:style>
  <w:style w:type="paragraph" w:customStyle="1" w:styleId="-2">
    <w:name w:val="!заголовок-2"/>
    <w:basedOn w:val="2"/>
    <w:link w:val="-20"/>
    <w:qFormat/>
    <w:rsid w:val="001D0D72"/>
    <w:pPr>
      <w:spacing w:before="240" w:after="120" w:line="360" w:lineRule="auto"/>
      <w:jc w:val="left"/>
    </w:pPr>
    <w:rPr>
      <w:rFonts w:ascii="Arial" w:hAnsi="Arial"/>
      <w:szCs w:val="24"/>
      <w:lang w:eastAsia="en-US"/>
    </w:rPr>
  </w:style>
  <w:style w:type="character" w:customStyle="1" w:styleId="-20">
    <w:name w:val="!заголовок-2 Знак"/>
    <w:link w:val="-2"/>
    <w:rsid w:val="001D0D72"/>
    <w:rPr>
      <w:rFonts w:ascii="Arial" w:hAnsi="Arial"/>
      <w:b/>
      <w:sz w:val="28"/>
      <w:szCs w:val="24"/>
      <w:lang w:eastAsia="en-US"/>
    </w:rPr>
  </w:style>
  <w:style w:type="paragraph" w:customStyle="1" w:styleId="aff5">
    <w:name w:val="!Текст"/>
    <w:basedOn w:val="a1"/>
    <w:link w:val="aff6"/>
    <w:qFormat/>
    <w:rsid w:val="001D0D72"/>
    <w:pPr>
      <w:spacing w:line="360" w:lineRule="auto"/>
      <w:jc w:val="both"/>
    </w:pPr>
    <w:rPr>
      <w:sz w:val="22"/>
    </w:rPr>
  </w:style>
  <w:style w:type="character" w:customStyle="1" w:styleId="aff6">
    <w:name w:val="!Текст Знак"/>
    <w:link w:val="aff5"/>
    <w:rsid w:val="001D0D72"/>
    <w:rPr>
      <w:sz w:val="22"/>
    </w:rPr>
  </w:style>
  <w:style w:type="paragraph" w:customStyle="1" w:styleId="aff7">
    <w:name w:val="!Синий заголовок текста"/>
    <w:basedOn w:val="aff1"/>
    <w:link w:val="aff8"/>
    <w:qFormat/>
    <w:rsid w:val="001D0D72"/>
  </w:style>
  <w:style w:type="character" w:customStyle="1" w:styleId="aff8">
    <w:name w:val="!Синий заголовок текста Знак"/>
    <w:link w:val="aff7"/>
    <w:rsid w:val="001D0D72"/>
    <w:rPr>
      <w:b/>
      <w:color w:val="2C8DE6"/>
      <w:sz w:val="22"/>
      <w:u w:val="single"/>
    </w:rPr>
  </w:style>
  <w:style w:type="paragraph" w:customStyle="1" w:styleId="a0">
    <w:name w:val="!Список с точками"/>
    <w:basedOn w:val="a1"/>
    <w:link w:val="aff9"/>
    <w:qFormat/>
    <w:rsid w:val="001D0D72"/>
    <w:pPr>
      <w:numPr>
        <w:numId w:val="2"/>
      </w:numPr>
      <w:spacing w:line="360" w:lineRule="auto"/>
      <w:jc w:val="both"/>
    </w:pPr>
    <w:rPr>
      <w:sz w:val="22"/>
    </w:rPr>
  </w:style>
  <w:style w:type="character" w:customStyle="1" w:styleId="aff9">
    <w:name w:val="!Список с точками Знак"/>
    <w:link w:val="a0"/>
    <w:rsid w:val="001D0D72"/>
    <w:rPr>
      <w:sz w:val="22"/>
    </w:rPr>
  </w:style>
  <w:style w:type="paragraph" w:styleId="affa">
    <w:name w:val="List Paragraph"/>
    <w:basedOn w:val="a1"/>
    <w:link w:val="affb"/>
    <w:qFormat/>
    <w:rsid w:val="001D0D7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fb">
    <w:name w:val="Абзац списка Знак"/>
    <w:basedOn w:val="a2"/>
    <w:link w:val="affa"/>
    <w:rsid w:val="001D0D72"/>
    <w:rPr>
      <w:rFonts w:ascii="Calibri" w:eastAsia="Calibri" w:hAnsi="Calibri"/>
      <w:sz w:val="22"/>
      <w:szCs w:val="22"/>
      <w:lang w:eastAsia="en-US"/>
    </w:rPr>
  </w:style>
  <w:style w:type="paragraph" w:customStyle="1" w:styleId="affc">
    <w:name w:val="Базовый"/>
    <w:rsid w:val="001D0D72"/>
    <w:pPr>
      <w:suppressAutoHyphens/>
      <w:spacing w:after="200" w:line="276" w:lineRule="auto"/>
    </w:pPr>
    <w:rPr>
      <w:rFonts w:eastAsia="DejaVu Sans"/>
      <w:sz w:val="24"/>
      <w:szCs w:val="24"/>
      <w:lang w:eastAsia="en-US"/>
    </w:rPr>
  </w:style>
  <w:style w:type="character" w:customStyle="1" w:styleId="-">
    <w:name w:val="Интернет-ссылка"/>
    <w:rsid w:val="001D0D72"/>
    <w:rPr>
      <w:color w:val="0000FF"/>
      <w:u w:val="single"/>
      <w:lang w:val="ru-RU" w:eastAsia="ru-RU" w:bidi="ru-RU"/>
    </w:rPr>
  </w:style>
  <w:style w:type="character" w:styleId="affd">
    <w:name w:val="annotation reference"/>
    <w:basedOn w:val="a2"/>
    <w:unhideWhenUsed/>
    <w:rsid w:val="001D0D72"/>
    <w:rPr>
      <w:sz w:val="16"/>
      <w:szCs w:val="16"/>
    </w:rPr>
  </w:style>
  <w:style w:type="paragraph" w:styleId="affe">
    <w:name w:val="annotation text"/>
    <w:basedOn w:val="a1"/>
    <w:link w:val="afff"/>
    <w:uiPriority w:val="99"/>
    <w:unhideWhenUsed/>
    <w:rsid w:val="001D0D72"/>
  </w:style>
  <w:style w:type="character" w:customStyle="1" w:styleId="afff">
    <w:name w:val="Текст примечания Знак"/>
    <w:basedOn w:val="a2"/>
    <w:link w:val="affe"/>
    <w:uiPriority w:val="99"/>
    <w:rsid w:val="001D0D72"/>
  </w:style>
  <w:style w:type="paragraph" w:styleId="afff0">
    <w:name w:val="annotation subject"/>
    <w:basedOn w:val="affe"/>
    <w:next w:val="affe"/>
    <w:link w:val="afff1"/>
    <w:unhideWhenUsed/>
    <w:rsid w:val="001D0D72"/>
    <w:rPr>
      <w:b/>
      <w:bCs/>
    </w:rPr>
  </w:style>
  <w:style w:type="character" w:customStyle="1" w:styleId="afff1">
    <w:name w:val="Тема примечания Знак"/>
    <w:basedOn w:val="afff"/>
    <w:link w:val="afff0"/>
    <w:rsid w:val="001D0D72"/>
    <w:rPr>
      <w:b/>
      <w:bCs/>
    </w:rPr>
  </w:style>
  <w:style w:type="paragraph" w:customStyle="1" w:styleId="ListaBlack">
    <w:name w:val="Lista Black"/>
    <w:basedOn w:val="afa"/>
    <w:uiPriority w:val="1"/>
    <w:qFormat/>
    <w:rsid w:val="001D0D72"/>
    <w:pPr>
      <w:keepNext/>
      <w:numPr>
        <w:numId w:val="4"/>
      </w:numPr>
      <w:snapToGrid/>
      <w:spacing w:after="120" w:line="240" w:lineRule="auto"/>
      <w:jc w:val="left"/>
    </w:pPr>
    <w:rPr>
      <w:rFonts w:ascii="Calibri" w:eastAsia="FrutigerLTStd-Light" w:hAnsi="Calibri" w:cstheme="minorBidi"/>
      <w:sz w:val="20"/>
      <w:lang w:val="en-US"/>
    </w:rPr>
  </w:style>
  <w:style w:type="character" w:customStyle="1" w:styleId="14">
    <w:name w:val="Основной текст (14)_"/>
    <w:basedOn w:val="a2"/>
    <w:link w:val="143"/>
    <w:rsid w:val="001D0D72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1"/>
    <w:link w:val="14"/>
    <w:rsid w:val="001D0D72"/>
    <w:pPr>
      <w:widowControl w:val="0"/>
      <w:shd w:val="clear" w:color="auto" w:fill="FFFFFF"/>
      <w:spacing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character" w:customStyle="1" w:styleId="13">
    <w:name w:val="Неразрешенное упоминание1"/>
    <w:basedOn w:val="a2"/>
    <w:uiPriority w:val="99"/>
    <w:semiHidden/>
    <w:unhideWhenUsed/>
    <w:rsid w:val="001D0D72"/>
    <w:rPr>
      <w:color w:val="605E5C"/>
      <w:shd w:val="clear" w:color="auto" w:fill="E1DFDD"/>
    </w:rPr>
  </w:style>
  <w:style w:type="character" w:customStyle="1" w:styleId="26">
    <w:name w:val="Неразрешенное упоминание2"/>
    <w:basedOn w:val="a2"/>
    <w:uiPriority w:val="99"/>
    <w:semiHidden/>
    <w:unhideWhenUsed/>
    <w:rsid w:val="001D0D72"/>
    <w:rPr>
      <w:color w:val="605E5C"/>
      <w:shd w:val="clear" w:color="auto" w:fill="E1DFDD"/>
    </w:rPr>
  </w:style>
  <w:style w:type="paragraph" w:styleId="afff2">
    <w:name w:val="endnote text"/>
    <w:basedOn w:val="a1"/>
    <w:link w:val="afff3"/>
    <w:uiPriority w:val="99"/>
    <w:unhideWhenUsed/>
    <w:rsid w:val="001D0D72"/>
    <w:rPr>
      <w:rFonts w:asciiTheme="minorHAnsi" w:eastAsiaTheme="minorHAnsi" w:hAnsiTheme="minorHAnsi" w:cstheme="minorBidi"/>
      <w:lang w:eastAsia="en-US"/>
    </w:rPr>
  </w:style>
  <w:style w:type="character" w:customStyle="1" w:styleId="afff3">
    <w:name w:val="Текст концевой сноски Знак"/>
    <w:basedOn w:val="a2"/>
    <w:link w:val="afff2"/>
    <w:uiPriority w:val="99"/>
    <w:rsid w:val="001D0D72"/>
    <w:rPr>
      <w:rFonts w:asciiTheme="minorHAnsi" w:eastAsiaTheme="minorHAnsi" w:hAnsiTheme="minorHAnsi" w:cstheme="minorBidi"/>
      <w:lang w:eastAsia="en-US"/>
    </w:rPr>
  </w:style>
  <w:style w:type="character" w:styleId="afff4">
    <w:name w:val="endnote reference"/>
    <w:basedOn w:val="a2"/>
    <w:uiPriority w:val="99"/>
    <w:unhideWhenUsed/>
    <w:rsid w:val="001D0D72"/>
    <w:rPr>
      <w:vertAlign w:val="superscript"/>
    </w:rPr>
  </w:style>
  <w:style w:type="table" w:customStyle="1" w:styleId="StGen1">
    <w:name w:val="StGen1"/>
    <w:basedOn w:val="a3"/>
    <w:rsid w:val="001D0D72"/>
    <w:rPr>
      <w:lang w:eastAsia="zh-CN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p1">
    <w:name w:val="Sp1"/>
    <w:basedOn w:val="a1"/>
    <w:qFormat/>
    <w:rsid w:val="001D0D72"/>
    <w:pPr>
      <w:spacing w:after="120"/>
      <w:ind w:left="1135" w:hanging="284"/>
      <w:contextualSpacing/>
    </w:pPr>
    <w:rPr>
      <w:rFonts w:ascii="Arial" w:eastAsia="Calibri" w:hAnsi="Arial" w:cs="Arial"/>
      <w:szCs w:val="22"/>
      <w:lang w:val="en-US" w:eastAsia="en-US"/>
    </w:rPr>
  </w:style>
  <w:style w:type="paragraph" w:customStyle="1" w:styleId="SpBlue1">
    <w:name w:val="SpBlue1"/>
    <w:basedOn w:val="Sp1"/>
    <w:qFormat/>
    <w:rsid w:val="001D0D72"/>
    <w:pPr>
      <w:spacing w:after="0"/>
      <w:ind w:left="1065" w:hanging="705"/>
      <w:contextualSpacing w:val="0"/>
    </w:pPr>
    <w:rPr>
      <w:color w:val="62B5E5"/>
    </w:rPr>
  </w:style>
  <w:style w:type="table" w:customStyle="1" w:styleId="15">
    <w:name w:val="Сетка таблицы1"/>
    <w:basedOn w:val="a3"/>
    <w:next w:val="af0"/>
    <w:uiPriority w:val="39"/>
    <w:rsid w:val="001D0D72"/>
    <w:rPr>
      <w:rFonts w:ascii="Calibri" w:eastAsia="Calibri" w:hAnsi="Calibri" w:cs="Calibri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2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8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4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06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27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1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3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1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95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03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0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6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34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61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92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4.wmf"/><Relationship Id="rId18" Type="http://schemas.openxmlformats.org/officeDocument/2006/relationships/hyperlink" Target="https://disk.yandex.ru/i/1DXbkcNe6RdzAQ" TargetMode="External"/><Relationship Id="rId26" Type="http://schemas.openxmlformats.org/officeDocument/2006/relationships/hyperlink" Target="https://disk.yandex.ru/i/yUVg8H4fQOekxA" TargetMode="External"/><Relationship Id="rId39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https://disk.yandex.ru/i/0WsrO3C4iVfi3A" TargetMode="External"/><Relationship Id="rId34" Type="http://schemas.openxmlformats.org/officeDocument/2006/relationships/hyperlink" Target="https://disk.yandex.ru/i/NPsWweDWK3Wl1Q" TargetMode="External"/><Relationship Id="rId7" Type="http://schemas.openxmlformats.org/officeDocument/2006/relationships/endnotes" Target="endnotes.xml"/><Relationship Id="rId12" Type="http://schemas.openxmlformats.org/officeDocument/2006/relationships/oleObject" Target="embeddings/oleObject2.bin"/><Relationship Id="rId17" Type="http://schemas.openxmlformats.org/officeDocument/2006/relationships/image" Target="media/image7.png"/><Relationship Id="rId25" Type="http://schemas.openxmlformats.org/officeDocument/2006/relationships/hyperlink" Target="https://disk.yandex.ru/i/1gkpdqbUxeXxbQ" TargetMode="External"/><Relationship Id="rId33" Type="http://schemas.openxmlformats.org/officeDocument/2006/relationships/hyperlink" Target="https://disk.yandex.ru/i/px7-To0mjqDrdQ" TargetMode="External"/><Relationship Id="rId38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image" Target="media/image6.png"/><Relationship Id="rId20" Type="http://schemas.openxmlformats.org/officeDocument/2006/relationships/hyperlink" Target="https://disk.yandex.ru/i/GUvYk7MWGKUrqQ" TargetMode="External"/><Relationship Id="rId29" Type="http://schemas.openxmlformats.org/officeDocument/2006/relationships/hyperlink" Target="https://disk.yandex.ru/i/DxGNVw7urE63aw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wmf"/><Relationship Id="rId24" Type="http://schemas.openxmlformats.org/officeDocument/2006/relationships/hyperlink" Target="https://disk.yandex.ru/i/50HxKC21cXKYUw" TargetMode="External"/><Relationship Id="rId32" Type="http://schemas.openxmlformats.org/officeDocument/2006/relationships/hyperlink" Target="https://disk.yandex.ru/i/owuK8r-qmsl8Ow" TargetMode="External"/><Relationship Id="rId37" Type="http://schemas.openxmlformats.org/officeDocument/2006/relationships/header" Target="header1.xml"/><Relationship Id="rId40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5.png"/><Relationship Id="rId23" Type="http://schemas.openxmlformats.org/officeDocument/2006/relationships/hyperlink" Target="https://disk.yandex.ru/i/EqAdWYL5Sn_w3Q" TargetMode="External"/><Relationship Id="rId28" Type="http://schemas.openxmlformats.org/officeDocument/2006/relationships/hyperlink" Target="https://disk.yandex.ru/i/pZ_u5Xg6qrK2lg" TargetMode="External"/><Relationship Id="rId36" Type="http://schemas.openxmlformats.org/officeDocument/2006/relationships/hyperlink" Target="https://disk.yandex.ru/i/_STGCG-z6VbRhg" TargetMode="External"/><Relationship Id="rId10" Type="http://schemas.openxmlformats.org/officeDocument/2006/relationships/oleObject" Target="embeddings/oleObject1.bin"/><Relationship Id="rId19" Type="http://schemas.openxmlformats.org/officeDocument/2006/relationships/hyperlink" Target="https://disk.yandex.ru/i/plm1UkeN-6tUGQ" TargetMode="External"/><Relationship Id="rId31" Type="http://schemas.openxmlformats.org/officeDocument/2006/relationships/hyperlink" Target="https://disk.yandex.ru/i/c4vu12UVEcbvgA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oleObject" Target="embeddings/oleObject3.bin"/><Relationship Id="rId22" Type="http://schemas.openxmlformats.org/officeDocument/2006/relationships/hyperlink" Target="https://disk.yandex.ru/i/xVgcDK_8ZPtesQ" TargetMode="External"/><Relationship Id="rId27" Type="http://schemas.openxmlformats.org/officeDocument/2006/relationships/hyperlink" Target="https://disk.yandex.ru/i/8RC9GrXCvhL_sQ" TargetMode="External"/><Relationship Id="rId30" Type="http://schemas.openxmlformats.org/officeDocument/2006/relationships/hyperlink" Target="https://disk.yandex.ru/i/ZT2BJaF5FJKiZA" TargetMode="External"/><Relationship Id="rId35" Type="http://schemas.openxmlformats.org/officeDocument/2006/relationships/hyperlink" Target="https://disk.yandex.ru/i/DTg8KycBY7GTTw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O:\spk\documents\For%20All%20(&#1076;&#1083;&#1103;%20&#1074;&#1089;&#1077;&#1093;)\&#1041;&#1083;&#1072;&#1085;&#1082;&#1080;%20&#1054;&#1043;&#1041;&#1054;&#1059;%20&#1057;&#1055;&#1054;%20&#1057;&#1055;&#1050;%20&#1044;&#1057;&#1055;&#1053;&#1055;&#1054;\&#1073;&#1083;&#1072;&#1085;&#1082;%20&#1087;&#1080;&#1089;&#1100;&#1084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5BBA4D-AE72-49CC-B34B-79AD17BF6D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письма</Template>
  <TotalTime>1</TotalTime>
  <Pages>24</Pages>
  <Words>6011</Words>
  <Characters>34265</Characters>
  <Application>Microsoft Office Word</Application>
  <DocSecurity>0</DocSecurity>
  <Lines>285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636070, г</vt:lpstr>
    </vt:vector>
  </TitlesOfParts>
  <Company/>
  <LinksUpToDate>false</LinksUpToDate>
  <CharactersWithSpaces>40196</CharactersWithSpaces>
  <SharedDoc>false</SharedDoc>
  <HLinks>
    <vt:vector size="6" baseType="variant">
      <vt:variant>
        <vt:i4>1835082</vt:i4>
      </vt:variant>
      <vt:variant>
        <vt:i4>0</vt:i4>
      </vt:variant>
      <vt:variant>
        <vt:i4>0</vt:i4>
      </vt:variant>
      <vt:variant>
        <vt:i4>5</vt:i4>
      </vt:variant>
      <vt:variant>
        <vt:lpwstr>http://www.spospk.ru/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636070, г</dc:title>
  <dc:creator>USER</dc:creator>
  <cp:lastModifiedBy>Лазаренко</cp:lastModifiedBy>
  <cp:revision>2</cp:revision>
  <cp:lastPrinted>2025-01-28T08:14:00Z</cp:lastPrinted>
  <dcterms:created xsi:type="dcterms:W3CDTF">2026-01-30T04:31:00Z</dcterms:created>
  <dcterms:modified xsi:type="dcterms:W3CDTF">2026-01-30T04:31:00Z</dcterms:modified>
</cp:coreProperties>
</file>